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3BCF" w14:textId="2ADAD52B" w:rsidR="00CF0DB4" w:rsidRPr="00120B42" w:rsidRDefault="00344086" w:rsidP="00CF0DB4">
      <w:pPr>
        <w:pStyle w:val="Sansinterligne"/>
        <w:rPr>
          <w:rFonts w:ascii="Open Sans" w:hAnsi="Open Sans" w:cs="Open Sans"/>
          <w:b/>
          <w:bCs/>
          <w:color w:val="AA0B30"/>
          <w:sz w:val="28"/>
          <w:szCs w:val="22"/>
          <w14:textOutline w14:w="9525" w14:cap="rnd" w14:cmpd="sng" w14:algn="ctr">
            <w14:noFill/>
            <w14:prstDash w14:val="solid"/>
            <w14:bevel/>
          </w14:textOutline>
        </w:rPr>
      </w:pPr>
      <w:r w:rsidRPr="00344086">
        <w:rPr>
          <w:rFonts w:ascii="Open Sans" w:hAnsi="Open Sans" w:cs="Arial" w:hint="cs"/>
          <w:b/>
          <w:bCs/>
          <w:color w:val="AA0B30"/>
          <w:sz w:val="28"/>
          <w:szCs w:val="28"/>
          <w:rtl/>
          <w:lang w:bidi="ar-LB"/>
          <w14:textOutline w14:w="9525" w14:cap="rnd" w14:cmpd="sng" w14:algn="ctr">
            <w14:noFill/>
            <w14:prstDash w14:val="solid"/>
            <w14:bevel/>
          </w14:textOutline>
        </w:rPr>
        <w:t>خبر صح</w:t>
      </w:r>
      <w:r w:rsidR="00EB08E0">
        <w:rPr>
          <w:rFonts w:ascii="Open Sans" w:hAnsi="Open Sans" w:cs="Arial" w:hint="cs"/>
          <w:b/>
          <w:bCs/>
          <w:color w:val="AA0B30"/>
          <w:sz w:val="28"/>
          <w:szCs w:val="28"/>
          <w:rtl/>
          <w:lang w:bidi="ar-LB"/>
          <w14:textOutline w14:w="9525" w14:cap="rnd" w14:cmpd="sng" w14:algn="ctr">
            <w14:noFill/>
            <w14:prstDash w14:val="solid"/>
            <w14:bevel/>
          </w14:textOutline>
        </w:rPr>
        <w:t>ا</w:t>
      </w:r>
      <w:r w:rsidRPr="00344086">
        <w:rPr>
          <w:rFonts w:ascii="Open Sans" w:hAnsi="Open Sans" w:cs="Arial" w:hint="cs"/>
          <w:b/>
          <w:bCs/>
          <w:color w:val="AA0B30"/>
          <w:sz w:val="28"/>
          <w:szCs w:val="28"/>
          <w:rtl/>
          <w:lang w:bidi="ar-LB"/>
          <w14:textOutline w14:w="9525" w14:cap="rnd" w14:cmpd="sng" w14:algn="ctr">
            <w14:noFill/>
            <w14:prstDash w14:val="solid"/>
            <w14:bevel/>
          </w14:textOutline>
        </w:rPr>
        <w:t xml:space="preserve">في </w:t>
      </w:r>
      <w:r>
        <w:rPr>
          <w:rFonts w:ascii="Open Sans" w:hAnsi="Open Sans" w:cs="Arial" w:hint="cs"/>
          <w:b/>
          <w:bCs/>
          <w:color w:val="AA0B30"/>
          <w:szCs w:val="24"/>
          <w:rtl/>
          <w:lang w:bidi="ar-LB"/>
          <w14:textOutline w14:w="9525" w14:cap="rnd" w14:cmpd="sng" w14:algn="ctr">
            <w14:noFill/>
            <w14:prstDash w14:val="solid"/>
            <w14:bevel/>
          </w14:textOutline>
        </w:rPr>
        <w:t xml:space="preserve">   </w:t>
      </w:r>
      <w:r w:rsidR="00CF0DB4">
        <w:rPr>
          <w:rFonts w:ascii="Open Sans" w:hAnsi="Open Sans" w:cs="Open Sans"/>
          <w:b/>
          <w:bCs/>
          <w:color w:val="AA0B30"/>
          <w:sz w:val="28"/>
          <w:szCs w:val="22"/>
          <w14:textOutline w14:w="9525" w14:cap="rnd" w14:cmpd="sng" w14:algn="ctr">
            <w14:noFill/>
            <w14:prstDash w14:val="solid"/>
            <w14:bevel/>
          </w14:textOutline>
        </w:rPr>
        <w:t xml:space="preserve">                                   </w:t>
      </w:r>
      <w:r w:rsidR="00CF0DB4">
        <w:rPr>
          <w:noProof/>
          <w:lang w:val="fr-MA"/>
        </w:rPr>
        <w:drawing>
          <wp:inline distT="0" distB="0" distL="0" distR="0" wp14:anchorId="31F18ED3" wp14:editId="1B010F65">
            <wp:extent cx="1657516" cy="758836"/>
            <wp:effectExtent l="0" t="0" r="6350" b="3175"/>
            <wp:docPr id="4737" name="Image 4737"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7" name="Image 4737" descr="Une image contenant texte, clipart, graphiques vectoriels&#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5580" cy="799153"/>
                    </a:xfrm>
                    <a:prstGeom prst="rect">
                      <a:avLst/>
                    </a:prstGeom>
                  </pic:spPr>
                </pic:pic>
              </a:graphicData>
            </a:graphic>
          </wp:inline>
        </w:drawing>
      </w:r>
    </w:p>
    <w:p w14:paraId="45FF88DD" w14:textId="77777777" w:rsidR="00CF0DB4" w:rsidRDefault="00CF0DB4" w:rsidP="00CF0DB4">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p>
    <w:p w14:paraId="2153B0CD" w14:textId="5DF87ABA" w:rsidR="00B52CB9" w:rsidRPr="007E63B9" w:rsidRDefault="00B52CB9" w:rsidP="00B52CB9">
      <w:pPr>
        <w:bidi/>
        <w:spacing w:before="100" w:beforeAutospacing="1" w:after="100" w:afterAutospacing="1" w:line="240" w:lineRule="auto"/>
        <w:outlineLvl w:val="0"/>
        <w:rPr>
          <w:rFonts w:ascii="Open Sans" w:eastAsia="Times New Roman" w:hAnsi="Open Sans"/>
          <w:b/>
          <w:bCs/>
          <w:color w:val="201F1E"/>
          <w:sz w:val="26"/>
          <w:szCs w:val="26"/>
          <w:bdr w:val="none" w:sz="0" w:space="0" w:color="auto" w:frame="1"/>
          <w:shd w:val="clear" w:color="auto" w:fill="FFFFFF"/>
          <w:rtl/>
          <w:lang w:val="fr-MA" w:eastAsia="fr-FR" w:bidi="ar-LB"/>
        </w:rPr>
      </w:pPr>
      <w:r w:rsidRPr="007E63B9">
        <w:rPr>
          <w:rFonts w:ascii="Open Sans" w:eastAsia="Times New Roman" w:hAnsi="Open Sans" w:hint="cs"/>
          <w:b/>
          <w:bCs/>
          <w:color w:val="201F1E"/>
          <w:sz w:val="26"/>
          <w:szCs w:val="26"/>
          <w:bdr w:val="none" w:sz="0" w:space="0" w:color="auto" w:frame="1"/>
          <w:shd w:val="clear" w:color="auto" w:fill="FFFFFF"/>
          <w:rtl/>
          <w:lang w:val="fr-MA" w:eastAsia="fr-FR" w:bidi="ar-LB"/>
        </w:rPr>
        <w:t>عميد</w:t>
      </w:r>
      <w:r w:rsidR="00EB08E0">
        <w:rPr>
          <w:rFonts w:ascii="Open Sans" w:eastAsia="Times New Roman" w:hAnsi="Open Sans" w:hint="cs"/>
          <w:b/>
          <w:bCs/>
          <w:color w:val="201F1E"/>
          <w:sz w:val="26"/>
          <w:szCs w:val="26"/>
          <w:bdr w:val="none" w:sz="0" w:space="0" w:color="auto" w:frame="1"/>
          <w:shd w:val="clear" w:color="auto" w:fill="FFFFFF"/>
          <w:rtl/>
          <w:lang w:val="fr-MA" w:eastAsia="fr-FR" w:bidi="ar-LB"/>
        </w:rPr>
        <w:t xml:space="preserve"> الوكالة</w:t>
      </w:r>
      <w:r w:rsidR="00CE5992">
        <w:rPr>
          <w:rFonts w:ascii="Open Sans" w:eastAsia="Times New Roman" w:hAnsi="Open Sans" w:hint="cs"/>
          <w:b/>
          <w:bCs/>
          <w:color w:val="201F1E"/>
          <w:sz w:val="26"/>
          <w:szCs w:val="26"/>
          <w:bdr w:val="none" w:sz="0" w:space="0" w:color="auto" w:frame="1"/>
          <w:shd w:val="clear" w:color="auto" w:fill="FFFFFF"/>
          <w:rtl/>
          <w:lang w:val="fr-MA" w:eastAsia="fr-FR" w:bidi="ar-LB"/>
        </w:rPr>
        <w:t xml:space="preserve"> الجامعية للفرنكوفونية</w:t>
      </w:r>
      <w:r w:rsidRPr="007E63B9">
        <w:rPr>
          <w:rFonts w:ascii="Open Sans" w:eastAsia="Times New Roman" w:hAnsi="Open Sans" w:hint="cs"/>
          <w:b/>
          <w:bCs/>
          <w:color w:val="201F1E"/>
          <w:sz w:val="26"/>
          <w:szCs w:val="26"/>
          <w:bdr w:val="none" w:sz="0" w:space="0" w:color="auto" w:frame="1"/>
          <w:shd w:val="clear" w:color="auto" w:fill="FFFFFF"/>
          <w:rtl/>
          <w:lang w:val="fr-MA" w:eastAsia="fr-FR" w:bidi="ar-LB"/>
        </w:rPr>
        <w:t xml:space="preserve"> سليم خلبوس في زيارة إلى بيروت (2</w:t>
      </w:r>
      <w:r w:rsidR="007E63B9" w:rsidRPr="007E63B9">
        <w:rPr>
          <w:rFonts w:ascii="Open Sans" w:eastAsia="Times New Roman" w:hAnsi="Open Sans" w:hint="cs"/>
          <w:b/>
          <w:bCs/>
          <w:color w:val="201F1E"/>
          <w:sz w:val="26"/>
          <w:szCs w:val="26"/>
          <w:bdr w:val="none" w:sz="0" w:space="0" w:color="auto" w:frame="1"/>
          <w:shd w:val="clear" w:color="auto" w:fill="FFFFFF"/>
          <w:rtl/>
          <w:lang w:val="fr-MA" w:eastAsia="fr-FR" w:bidi="ar-LB"/>
        </w:rPr>
        <w:t xml:space="preserve"> و</w:t>
      </w:r>
      <w:r w:rsidR="00772521">
        <w:rPr>
          <w:rFonts w:ascii="Open Sans" w:eastAsia="Times New Roman" w:hAnsi="Open Sans" w:hint="cs"/>
          <w:b/>
          <w:bCs/>
          <w:color w:val="201F1E"/>
          <w:sz w:val="26"/>
          <w:szCs w:val="26"/>
          <w:bdr w:val="none" w:sz="0" w:space="0" w:color="auto" w:frame="1"/>
          <w:shd w:val="clear" w:color="auto" w:fill="FFFFFF"/>
          <w:rtl/>
          <w:lang w:val="fr-MA" w:eastAsia="fr-FR" w:bidi="ar-LB"/>
        </w:rPr>
        <w:t>3</w:t>
      </w:r>
      <w:r w:rsidR="007E63B9" w:rsidRPr="007E63B9">
        <w:rPr>
          <w:rFonts w:ascii="Open Sans" w:eastAsia="Times New Roman" w:hAnsi="Open Sans" w:hint="cs"/>
          <w:b/>
          <w:bCs/>
          <w:color w:val="201F1E"/>
          <w:sz w:val="26"/>
          <w:szCs w:val="26"/>
          <w:bdr w:val="none" w:sz="0" w:space="0" w:color="auto" w:frame="1"/>
          <w:shd w:val="clear" w:color="auto" w:fill="FFFFFF"/>
          <w:rtl/>
          <w:lang w:val="fr-MA" w:eastAsia="fr-FR" w:bidi="ar-LB"/>
        </w:rPr>
        <w:t xml:space="preserve"> آذار 2022)</w:t>
      </w:r>
    </w:p>
    <w:p w14:paraId="2DC148AA" w14:textId="77777777" w:rsidR="00CF0DB4" w:rsidRPr="00997A76" w:rsidRDefault="00CF0DB4" w:rsidP="007E63B9">
      <w:pPr>
        <w:pStyle w:val="NormalWeb"/>
        <w:rPr>
          <w:rFonts w:ascii="Open Sans" w:hAnsi="Open Sans" w:cs="Open Sans"/>
          <w:color w:val="201F1E"/>
          <w:sz w:val="22"/>
          <w:szCs w:val="22"/>
          <w:bdr w:val="none" w:sz="0" w:space="0" w:color="auto" w:frame="1"/>
          <w:shd w:val="clear" w:color="auto" w:fill="FFFFFF"/>
          <w:lang w:val="fr-MA"/>
        </w:rPr>
      </w:pPr>
    </w:p>
    <w:p w14:paraId="09041DC1" w14:textId="39933BCF" w:rsidR="005E531F" w:rsidRPr="00C5757F" w:rsidRDefault="005E531F" w:rsidP="00510533">
      <w:pPr>
        <w:bidi/>
        <w:spacing w:after="120" w:line="240" w:lineRule="auto"/>
        <w:jc w:val="both"/>
        <w:rPr>
          <w:rFonts w:ascii="Simplified Arabic" w:hAnsi="Simplified Arabic" w:cs="Simplified Arabic"/>
          <w:b/>
          <w:i/>
          <w:iCs/>
          <w:sz w:val="24"/>
          <w:szCs w:val="24"/>
        </w:rPr>
      </w:pPr>
      <w:r w:rsidRPr="00C5757F">
        <w:rPr>
          <w:rFonts w:ascii="Simplified Arabic" w:hAnsi="Simplified Arabic" w:cs="Simplified Arabic"/>
          <w:b/>
          <w:i/>
          <w:iCs/>
          <w:sz w:val="24"/>
          <w:szCs w:val="24"/>
          <w:rtl/>
        </w:rPr>
        <w:t xml:space="preserve">قام البروفيسور سليم خلبوس، عميد الوكالة الجامعية للفرنكوفونية بزيارة إلى </w:t>
      </w:r>
      <w:r w:rsidRPr="00C5757F">
        <w:rPr>
          <w:rFonts w:ascii="Simplified Arabic" w:hAnsi="Simplified Arabic" w:cs="Simplified Arabic" w:hint="cs"/>
          <w:b/>
          <w:i/>
          <w:iCs/>
          <w:sz w:val="24"/>
          <w:szCs w:val="24"/>
          <w:rtl/>
          <w:lang w:bidi="ar-LB"/>
        </w:rPr>
        <w:t>بيروت</w:t>
      </w:r>
      <w:r w:rsidRPr="00C5757F">
        <w:rPr>
          <w:rFonts w:ascii="Simplified Arabic" w:hAnsi="Simplified Arabic" w:cs="Simplified Arabic"/>
          <w:b/>
          <w:i/>
          <w:iCs/>
          <w:sz w:val="24"/>
          <w:szCs w:val="24"/>
          <w:rtl/>
        </w:rPr>
        <w:t xml:space="preserve"> </w:t>
      </w:r>
      <w:r w:rsidRPr="00C5757F">
        <w:rPr>
          <w:rFonts w:ascii="Simplified Arabic" w:hAnsi="Simplified Arabic" w:cs="Simplified Arabic" w:hint="cs"/>
          <w:b/>
          <w:i/>
          <w:iCs/>
          <w:sz w:val="24"/>
          <w:szCs w:val="24"/>
          <w:rtl/>
          <w:lang w:bidi="ar-LB"/>
        </w:rPr>
        <w:t>في 2 و</w:t>
      </w:r>
      <w:r w:rsidR="004A2298" w:rsidRPr="00C5757F">
        <w:rPr>
          <w:rFonts w:ascii="Simplified Arabic" w:hAnsi="Simplified Arabic" w:cs="Simplified Arabic" w:hint="cs"/>
          <w:b/>
          <w:i/>
          <w:iCs/>
          <w:sz w:val="24"/>
          <w:szCs w:val="24"/>
          <w:rtl/>
          <w:lang w:bidi="ar-LB"/>
        </w:rPr>
        <w:t>3</w:t>
      </w:r>
      <w:r w:rsidRPr="00C5757F">
        <w:rPr>
          <w:rFonts w:ascii="Simplified Arabic" w:hAnsi="Simplified Arabic" w:cs="Simplified Arabic" w:hint="cs"/>
          <w:b/>
          <w:i/>
          <w:iCs/>
          <w:sz w:val="24"/>
          <w:szCs w:val="24"/>
          <w:rtl/>
          <w:lang w:bidi="ar-LB"/>
        </w:rPr>
        <w:t xml:space="preserve"> آذار 2022 للمشاركة في الملتقى العام حول التعليم العالي في لبنان، الذي يشكّل </w:t>
      </w:r>
      <w:r w:rsidRPr="00C5757F">
        <w:rPr>
          <w:rFonts w:ascii="Simplified Arabic" w:hAnsi="Simplified Arabic" w:cs="Simplified Arabic"/>
          <w:b/>
          <w:i/>
          <w:iCs/>
          <w:sz w:val="24"/>
          <w:szCs w:val="24"/>
          <w:rtl/>
          <w:lang w:bidi="ar-LB"/>
        </w:rPr>
        <w:t>الجزء الرابع والأخير من الاستشارات الوطنية المخصصة للنظام التعليمي في لبنان</w:t>
      </w:r>
      <w:r w:rsidRPr="00C5757F">
        <w:rPr>
          <w:rFonts w:ascii="Simplified Arabic" w:hAnsi="Simplified Arabic" w:cs="Simplified Arabic"/>
          <w:b/>
          <w:i/>
          <w:iCs/>
          <w:sz w:val="24"/>
          <w:szCs w:val="24"/>
          <w:lang w:bidi="ar-LB"/>
        </w:rPr>
        <w:t xml:space="preserve"> </w:t>
      </w:r>
      <w:r w:rsidRPr="00C5757F">
        <w:rPr>
          <w:rFonts w:ascii="Simplified Arabic" w:hAnsi="Simplified Arabic" w:cs="Simplified Arabic" w:hint="cs"/>
          <w:b/>
          <w:i/>
          <w:iCs/>
          <w:sz w:val="24"/>
          <w:szCs w:val="24"/>
          <w:rtl/>
          <w:lang w:bidi="ar-LB"/>
        </w:rPr>
        <w:t xml:space="preserve">التي نظمّها وزير التربية والتعليم العالي </w:t>
      </w:r>
      <w:r w:rsidRPr="00C5757F">
        <w:rPr>
          <w:rFonts w:ascii="Simplified Arabic" w:hAnsi="Simplified Arabic" w:cs="Simplified Arabic"/>
          <w:b/>
          <w:i/>
          <w:iCs/>
          <w:sz w:val="24"/>
          <w:szCs w:val="24"/>
          <w:rtl/>
          <w:lang w:bidi="ar-LB"/>
        </w:rPr>
        <w:t>عباس الحلب</w:t>
      </w:r>
      <w:r w:rsidRPr="00C5757F">
        <w:rPr>
          <w:rFonts w:ascii="Simplified Arabic" w:hAnsi="Simplified Arabic" w:cs="Simplified Arabic" w:hint="cs"/>
          <w:b/>
          <w:i/>
          <w:iCs/>
          <w:sz w:val="24"/>
          <w:szCs w:val="24"/>
          <w:rtl/>
          <w:lang w:bidi="ar-LB"/>
        </w:rPr>
        <w:t>ي،</w:t>
      </w:r>
      <w:r w:rsidRPr="00C5757F">
        <w:rPr>
          <w:rFonts w:ascii="Simplified Arabic" w:hAnsi="Simplified Arabic" w:cs="Simplified Arabic"/>
          <w:b/>
          <w:i/>
          <w:iCs/>
          <w:sz w:val="24"/>
          <w:szCs w:val="24"/>
        </w:rPr>
        <w:t xml:space="preserve"> </w:t>
      </w:r>
      <w:r w:rsidRPr="00C5757F">
        <w:rPr>
          <w:rFonts w:ascii="Simplified Arabic" w:hAnsi="Simplified Arabic" w:cs="Simplified Arabic"/>
          <w:b/>
          <w:i/>
          <w:iCs/>
          <w:sz w:val="24"/>
          <w:szCs w:val="24"/>
          <w:rtl/>
        </w:rPr>
        <w:t>برعاية رئيس مجلس الوزراء نجيب ميقاتي</w:t>
      </w:r>
      <w:r w:rsidRPr="00C5757F">
        <w:rPr>
          <w:rFonts w:ascii="Simplified Arabic" w:hAnsi="Simplified Arabic" w:cs="Simplified Arabic" w:hint="cs"/>
          <w:b/>
          <w:i/>
          <w:iCs/>
          <w:sz w:val="24"/>
          <w:szCs w:val="24"/>
          <w:rtl/>
        </w:rPr>
        <w:t xml:space="preserve">. </w:t>
      </w:r>
    </w:p>
    <w:p w14:paraId="0C85482F" w14:textId="60AB9FC9" w:rsidR="00510533" w:rsidRPr="00510533" w:rsidRDefault="00896D12" w:rsidP="0092159D">
      <w:pPr>
        <w:bidi/>
        <w:spacing w:after="120" w:line="240" w:lineRule="auto"/>
        <w:jc w:val="both"/>
        <w:rPr>
          <w:rFonts w:ascii="Simplified Arabic" w:hAnsi="Simplified Arabic" w:cs="Simplified Arabic"/>
          <w:b/>
          <w:sz w:val="24"/>
          <w:szCs w:val="24"/>
        </w:rPr>
      </w:pPr>
      <w:r>
        <w:rPr>
          <w:rFonts w:ascii="Simplified Arabic" w:hAnsi="Simplified Arabic" w:cs="Simplified Arabic" w:hint="cs"/>
          <w:b/>
          <w:sz w:val="24"/>
          <w:szCs w:val="24"/>
          <w:rtl/>
        </w:rPr>
        <w:t>أتاح</w:t>
      </w:r>
      <w:r w:rsidR="00510533" w:rsidRPr="00510533">
        <w:rPr>
          <w:rFonts w:ascii="Simplified Arabic" w:hAnsi="Simplified Arabic" w:cs="Simplified Arabic"/>
          <w:b/>
          <w:sz w:val="24"/>
          <w:szCs w:val="24"/>
          <w:rtl/>
        </w:rPr>
        <w:t xml:space="preserve"> هذا الملتقى الذي ن</w:t>
      </w:r>
      <w:r>
        <w:rPr>
          <w:rFonts w:ascii="Simplified Arabic" w:hAnsi="Simplified Arabic" w:cs="Simplified Arabic" w:hint="cs"/>
          <w:b/>
          <w:sz w:val="24"/>
          <w:szCs w:val="24"/>
          <w:rtl/>
        </w:rPr>
        <w:t>ُ</w:t>
      </w:r>
      <w:r w:rsidR="00510533" w:rsidRPr="00510533">
        <w:rPr>
          <w:rFonts w:ascii="Simplified Arabic" w:hAnsi="Simplified Arabic" w:cs="Simplified Arabic"/>
          <w:b/>
          <w:sz w:val="24"/>
          <w:szCs w:val="24"/>
          <w:rtl/>
        </w:rPr>
        <w:t>ظّم بالتعاون بين وزارة التربية والتعليم العالي والوكالة الجامعية للفرنكوفونية</w:t>
      </w:r>
      <w:r>
        <w:rPr>
          <w:rFonts w:ascii="Simplified Arabic" w:hAnsi="Simplified Arabic" w:cs="Simplified Arabic" w:hint="cs"/>
          <w:b/>
          <w:sz w:val="24"/>
          <w:szCs w:val="24"/>
          <w:rtl/>
        </w:rPr>
        <w:t xml:space="preserve"> بطلب من الوكالة</w:t>
      </w:r>
      <w:r w:rsidR="00510533" w:rsidRPr="00510533">
        <w:rPr>
          <w:rFonts w:ascii="Simplified Arabic" w:hAnsi="Simplified Arabic" w:cs="Simplified Arabic"/>
          <w:b/>
          <w:sz w:val="24"/>
          <w:szCs w:val="24"/>
          <w:rtl/>
        </w:rPr>
        <w:t xml:space="preserve">، إلى حشد البرلمانيين، وأجهزة الوزارة، ورؤساء المؤسسات الجامعية العامة والخاصة، والجهات المانحة والمنظمات الدولية المعنية، والوكالة الجامعية للفرنكوفونية </w:t>
      </w:r>
      <w:r w:rsidR="00510533" w:rsidRPr="00510533">
        <w:rPr>
          <w:rFonts w:ascii="Simplified Arabic" w:hAnsi="Simplified Arabic" w:cs="Simplified Arabic"/>
          <w:b/>
          <w:sz w:val="24"/>
          <w:szCs w:val="24"/>
        </w:rPr>
        <w:t>AUF</w:t>
      </w:r>
      <w:r w:rsidR="00510533" w:rsidRPr="00510533">
        <w:rPr>
          <w:rFonts w:ascii="Simplified Arabic" w:hAnsi="Simplified Arabic" w:cs="Simplified Arabic"/>
          <w:b/>
          <w:sz w:val="24"/>
          <w:szCs w:val="24"/>
          <w:rtl/>
        </w:rPr>
        <w:t>، والشخصيات ال</w:t>
      </w:r>
      <w:r w:rsidR="002B6D81">
        <w:rPr>
          <w:rFonts w:ascii="Simplified Arabic" w:hAnsi="Simplified Arabic" w:cs="Simplified Arabic" w:hint="cs"/>
          <w:b/>
          <w:sz w:val="24"/>
          <w:szCs w:val="24"/>
          <w:rtl/>
        </w:rPr>
        <w:t>اكاديمية</w:t>
      </w:r>
      <w:r w:rsidR="00510533" w:rsidRPr="00510533">
        <w:rPr>
          <w:rFonts w:ascii="Simplified Arabic" w:hAnsi="Simplified Arabic" w:cs="Simplified Arabic"/>
          <w:b/>
          <w:sz w:val="24"/>
          <w:szCs w:val="24"/>
          <w:rtl/>
        </w:rPr>
        <w:t>، والخبراء الدوليين</w:t>
      </w:r>
      <w:r>
        <w:rPr>
          <w:rFonts w:ascii="Simplified Arabic" w:hAnsi="Simplified Arabic" w:cs="Simplified Arabic" w:hint="cs"/>
          <w:b/>
          <w:sz w:val="24"/>
          <w:szCs w:val="24"/>
          <w:rtl/>
        </w:rPr>
        <w:t>. وكان الهدف من</w:t>
      </w:r>
      <w:r w:rsidR="00823F57">
        <w:rPr>
          <w:rFonts w:ascii="Simplified Arabic" w:hAnsi="Simplified Arabic" w:cs="Simplified Arabic" w:hint="cs"/>
          <w:b/>
          <w:sz w:val="24"/>
          <w:szCs w:val="24"/>
          <w:rtl/>
        </w:rPr>
        <w:t>ه</w:t>
      </w:r>
      <w:r>
        <w:rPr>
          <w:rFonts w:ascii="Simplified Arabic" w:hAnsi="Simplified Arabic" w:cs="Simplified Arabic" w:hint="cs"/>
          <w:b/>
          <w:sz w:val="24"/>
          <w:szCs w:val="24"/>
          <w:rtl/>
        </w:rPr>
        <w:t xml:space="preserve"> </w:t>
      </w:r>
      <w:r w:rsidR="00510533" w:rsidRPr="00510533">
        <w:rPr>
          <w:rFonts w:ascii="Simplified Arabic" w:hAnsi="Simplified Arabic" w:cs="Simplified Arabic"/>
          <w:b/>
          <w:sz w:val="24"/>
          <w:szCs w:val="24"/>
          <w:rtl/>
        </w:rPr>
        <w:t xml:space="preserve">إجراء تشاور وطني </w:t>
      </w:r>
      <w:r>
        <w:rPr>
          <w:rFonts w:ascii="Simplified Arabic" w:hAnsi="Simplified Arabic" w:cs="Simplified Arabic" w:hint="cs"/>
          <w:b/>
          <w:sz w:val="24"/>
          <w:szCs w:val="24"/>
          <w:rtl/>
        </w:rPr>
        <w:t>يساهم في</w:t>
      </w:r>
      <w:r w:rsidR="00510533" w:rsidRPr="00510533">
        <w:rPr>
          <w:rFonts w:ascii="Simplified Arabic" w:hAnsi="Simplified Arabic" w:cs="Simplified Arabic"/>
          <w:b/>
          <w:sz w:val="24"/>
          <w:szCs w:val="24"/>
          <w:rtl/>
        </w:rPr>
        <w:t xml:space="preserve"> وضع الاستراتيجية الوطنية للتعليم العالي حول كافة التحديات التي تواجه نظام التعليم العالي في سياق الأزمات، </w:t>
      </w:r>
      <w:r w:rsidR="00626711">
        <w:rPr>
          <w:rFonts w:ascii="Simplified Arabic" w:hAnsi="Simplified Arabic" w:cs="Simplified Arabic" w:hint="cs"/>
          <w:b/>
          <w:sz w:val="24"/>
          <w:szCs w:val="24"/>
          <w:rtl/>
        </w:rPr>
        <w:t>ومناقشة</w:t>
      </w:r>
      <w:r w:rsidR="00510533" w:rsidRPr="00510533">
        <w:rPr>
          <w:rFonts w:ascii="Simplified Arabic" w:hAnsi="Simplified Arabic" w:cs="Simplified Arabic"/>
          <w:b/>
          <w:sz w:val="24"/>
          <w:szCs w:val="24"/>
          <w:rtl/>
        </w:rPr>
        <w:t xml:space="preserve"> التوجهات الاستراتيجية الرئيسية التي يتّم تحديدها حاليًا</w:t>
      </w:r>
      <w:r w:rsidR="00626711">
        <w:rPr>
          <w:rFonts w:ascii="Simplified Arabic" w:hAnsi="Simplified Arabic" w:cs="Simplified Arabic" w:hint="cs"/>
          <w:b/>
          <w:sz w:val="24"/>
          <w:szCs w:val="24"/>
          <w:rtl/>
        </w:rPr>
        <w:t>، و</w:t>
      </w:r>
      <w:r w:rsidR="00510533" w:rsidRPr="00510533">
        <w:rPr>
          <w:rFonts w:ascii="Simplified Arabic" w:hAnsi="Simplified Arabic" w:cs="Simplified Arabic"/>
          <w:b/>
          <w:sz w:val="24"/>
          <w:szCs w:val="24"/>
          <w:rtl/>
        </w:rPr>
        <w:t>التطرّق إلى مسألة إعادة النظر في التدريب الجامعي المتوفر</w:t>
      </w:r>
      <w:r w:rsidR="00626711">
        <w:rPr>
          <w:rFonts w:ascii="Simplified Arabic" w:hAnsi="Simplified Arabic" w:cs="Simplified Arabic" w:hint="cs"/>
          <w:b/>
          <w:sz w:val="24"/>
          <w:szCs w:val="24"/>
          <w:rtl/>
        </w:rPr>
        <w:t xml:space="preserve"> و</w:t>
      </w:r>
      <w:r w:rsidR="00510533" w:rsidRPr="00510533">
        <w:rPr>
          <w:rFonts w:ascii="Simplified Arabic" w:hAnsi="Simplified Arabic" w:cs="Simplified Arabic"/>
          <w:b/>
          <w:sz w:val="24"/>
          <w:szCs w:val="24"/>
          <w:rtl/>
        </w:rPr>
        <w:t>مسألة تجديد البيئة القانونية للتعليم العالي</w:t>
      </w:r>
      <w:r w:rsidR="0092159D">
        <w:rPr>
          <w:rFonts w:ascii="Simplified Arabic" w:hAnsi="Simplified Arabic" w:cs="Simplified Arabic" w:hint="cs"/>
          <w:b/>
          <w:sz w:val="24"/>
          <w:szCs w:val="24"/>
          <w:rtl/>
        </w:rPr>
        <w:t xml:space="preserve">، بالإضافة إلى </w:t>
      </w:r>
      <w:r w:rsidR="0092159D">
        <w:rPr>
          <w:rFonts w:ascii="Simplified Arabic" w:hAnsi="Simplified Arabic" w:cs="Simplified Arabic" w:hint="cs"/>
          <w:b/>
          <w:sz w:val="24"/>
          <w:szCs w:val="24"/>
          <w:rtl/>
          <w:lang w:bidi="ar-LB"/>
        </w:rPr>
        <w:t>إطلاق</w:t>
      </w:r>
      <w:r w:rsidR="0092159D">
        <w:rPr>
          <w:rFonts w:ascii="Simplified Arabic" w:hAnsi="Simplified Arabic" w:cs="Simplified Arabic" w:hint="cs"/>
          <w:b/>
          <w:sz w:val="24"/>
          <w:szCs w:val="24"/>
          <w:rtl/>
        </w:rPr>
        <w:t xml:space="preserve"> </w:t>
      </w:r>
      <w:r w:rsidR="00510533" w:rsidRPr="00510533">
        <w:rPr>
          <w:rFonts w:ascii="Simplified Arabic" w:hAnsi="Simplified Arabic" w:cs="Simplified Arabic"/>
          <w:b/>
          <w:sz w:val="24"/>
          <w:szCs w:val="24"/>
          <w:rtl/>
        </w:rPr>
        <w:t>مناشدة بضرورة توفير دعم أكبر للنظام الجامعي في لبنان</w:t>
      </w:r>
      <w:r w:rsidR="0092159D">
        <w:rPr>
          <w:rFonts w:ascii="Simplified Arabic" w:hAnsi="Simplified Arabic" w:cs="Simplified Arabic" w:hint="cs"/>
          <w:b/>
          <w:sz w:val="24"/>
          <w:szCs w:val="24"/>
          <w:rtl/>
        </w:rPr>
        <w:t xml:space="preserve"> والسعي ل</w:t>
      </w:r>
      <w:r w:rsidR="00510533" w:rsidRPr="00510533">
        <w:rPr>
          <w:rFonts w:ascii="Simplified Arabic" w:hAnsi="Simplified Arabic" w:cs="Simplified Arabic"/>
          <w:b/>
          <w:sz w:val="24"/>
          <w:szCs w:val="24"/>
          <w:rtl/>
        </w:rPr>
        <w:t>مواءمة وتماسك الجهود الدولية مع أولويات الوزارة.</w:t>
      </w:r>
    </w:p>
    <w:p w14:paraId="183A6289" w14:textId="04DD1655" w:rsidR="000D1636" w:rsidRPr="000D1636" w:rsidRDefault="006C3B16" w:rsidP="000D1636">
      <w:pPr>
        <w:bidi/>
        <w:spacing w:after="120"/>
        <w:jc w:val="both"/>
        <w:rPr>
          <w:rFonts w:ascii="Simplified Arabic" w:hAnsi="Simplified Arabic" w:cs="Simplified Arabic"/>
          <w:b/>
          <w:sz w:val="24"/>
          <w:szCs w:val="24"/>
        </w:rPr>
      </w:pPr>
      <w:r>
        <w:rPr>
          <w:rFonts w:ascii="Simplified Arabic" w:hAnsi="Simplified Arabic" w:cs="Simplified Arabic" w:hint="cs"/>
          <w:b/>
          <w:sz w:val="24"/>
          <w:szCs w:val="24"/>
          <w:rtl/>
        </w:rPr>
        <w:t>و</w:t>
      </w:r>
      <w:r w:rsidR="000D1636">
        <w:rPr>
          <w:rFonts w:ascii="Simplified Arabic" w:hAnsi="Simplified Arabic" w:cs="Simplified Arabic" w:hint="cs"/>
          <w:b/>
          <w:sz w:val="24"/>
          <w:szCs w:val="24"/>
          <w:rtl/>
        </w:rPr>
        <w:t>ألقى خلبوس كلمة في الجلستين الافتتاحية والختامية و</w:t>
      </w:r>
      <w:r>
        <w:rPr>
          <w:rFonts w:ascii="Simplified Arabic" w:hAnsi="Simplified Arabic" w:cs="Simplified Arabic" w:hint="cs"/>
          <w:b/>
          <w:sz w:val="24"/>
          <w:szCs w:val="24"/>
          <w:rtl/>
        </w:rPr>
        <w:t>ا</w:t>
      </w:r>
      <w:r w:rsidR="00C62A2A">
        <w:rPr>
          <w:rFonts w:ascii="Simplified Arabic" w:hAnsi="Simplified Arabic" w:cs="Simplified Arabic" w:hint="cs"/>
          <w:b/>
          <w:sz w:val="24"/>
          <w:szCs w:val="24"/>
          <w:rtl/>
        </w:rPr>
        <w:t>دار طاولة مستديرة بعنوان "</w:t>
      </w:r>
      <w:r w:rsidR="00C62A2A" w:rsidRPr="00C62A2A">
        <w:rPr>
          <w:rtl/>
        </w:rPr>
        <w:t xml:space="preserve"> </w:t>
      </w:r>
      <w:r w:rsidR="00C62A2A" w:rsidRPr="00C62A2A">
        <w:rPr>
          <w:rFonts w:ascii="Simplified Arabic" w:hAnsi="Simplified Arabic" w:cs="Simplified Arabic"/>
          <w:b/>
          <w:sz w:val="24"/>
          <w:szCs w:val="24"/>
          <w:rtl/>
        </w:rPr>
        <w:t>ضمان جودة التعليم الجامعي في لبنان</w:t>
      </w:r>
      <w:r w:rsidR="00C62A2A">
        <w:rPr>
          <w:rFonts w:ascii="Simplified Arabic" w:hAnsi="Simplified Arabic" w:cs="Simplified Arabic" w:hint="cs"/>
          <w:b/>
          <w:sz w:val="24"/>
          <w:szCs w:val="24"/>
          <w:rtl/>
        </w:rPr>
        <w:t xml:space="preserve">" وهو من الأهداف التي تسعى الوكالة الجامعية للفرنكوفونية وشركائها إلى تحقيقها. وقد تخلل هذا اللقاء أيضاً نقاشات أدارها المدير الإقليمي للوكالة في الشرق الأوسط حول الدعم الذي يجب توفيره لنظام التعليم العالي </w:t>
      </w:r>
      <w:r w:rsidR="0000732B">
        <w:rPr>
          <w:rFonts w:ascii="Simplified Arabic" w:hAnsi="Simplified Arabic" w:cs="Simplified Arabic" w:hint="cs"/>
          <w:b/>
          <w:sz w:val="24"/>
          <w:szCs w:val="24"/>
          <w:rtl/>
        </w:rPr>
        <w:t>في لبنان</w:t>
      </w:r>
      <w:r w:rsidR="00C62A2A">
        <w:rPr>
          <w:rFonts w:ascii="Simplified Arabic" w:hAnsi="Simplified Arabic" w:cs="Simplified Arabic" w:hint="cs"/>
          <w:b/>
          <w:sz w:val="24"/>
          <w:szCs w:val="24"/>
          <w:rtl/>
        </w:rPr>
        <w:t xml:space="preserve"> وحول التوجّه نحو تدريب</w:t>
      </w:r>
      <w:r w:rsidR="0078396C">
        <w:rPr>
          <w:rFonts w:ascii="Simplified Arabic" w:hAnsi="Simplified Arabic" w:cs="Simplified Arabic" w:hint="cs"/>
          <w:b/>
          <w:sz w:val="24"/>
          <w:szCs w:val="24"/>
          <w:rtl/>
        </w:rPr>
        <w:t>ٍ</w:t>
      </w:r>
      <w:r w:rsidR="00C62A2A">
        <w:rPr>
          <w:rFonts w:ascii="Simplified Arabic" w:hAnsi="Simplified Arabic" w:cs="Simplified Arabic" w:hint="cs"/>
          <w:b/>
          <w:sz w:val="24"/>
          <w:szCs w:val="24"/>
          <w:rtl/>
        </w:rPr>
        <w:t xml:space="preserve"> </w:t>
      </w:r>
      <w:r w:rsidR="00C62A2A" w:rsidRPr="00C62A2A">
        <w:rPr>
          <w:rFonts w:ascii="Simplified Arabic" w:hAnsi="Simplified Arabic" w:cs="Simplified Arabic"/>
          <w:b/>
          <w:sz w:val="24"/>
          <w:szCs w:val="24"/>
          <w:rtl/>
        </w:rPr>
        <w:t>يتماشى مع الاحتياجات الاقتصادية والاجتماعية</w:t>
      </w:r>
      <w:r w:rsidR="0078396C">
        <w:rPr>
          <w:rFonts w:ascii="Simplified Arabic" w:hAnsi="Simplified Arabic" w:cs="Simplified Arabic" w:hint="cs"/>
          <w:b/>
          <w:sz w:val="24"/>
          <w:szCs w:val="24"/>
          <w:rtl/>
        </w:rPr>
        <w:t xml:space="preserve"> في البلاد</w:t>
      </w:r>
      <w:r w:rsidR="00C62A2A">
        <w:rPr>
          <w:rFonts w:ascii="Simplified Arabic" w:hAnsi="Simplified Arabic" w:cs="Simplified Arabic" w:hint="cs"/>
          <w:b/>
          <w:sz w:val="24"/>
          <w:szCs w:val="24"/>
          <w:rtl/>
        </w:rPr>
        <w:t xml:space="preserve">. </w:t>
      </w:r>
      <w:r w:rsidR="000D1636">
        <w:rPr>
          <w:rFonts w:ascii="Simplified Arabic" w:hAnsi="Simplified Arabic" w:cs="Simplified Arabic" w:hint="cs"/>
          <w:b/>
          <w:sz w:val="24"/>
          <w:szCs w:val="24"/>
          <w:rtl/>
        </w:rPr>
        <w:t xml:space="preserve"> </w:t>
      </w:r>
    </w:p>
    <w:p w14:paraId="7020EAA8" w14:textId="6F6BEF0E" w:rsidR="00C55B69" w:rsidRPr="00C55B69" w:rsidRDefault="00C55B69" w:rsidP="00C55B69">
      <w:pPr>
        <w:bidi/>
        <w:spacing w:after="120" w:line="240" w:lineRule="auto"/>
        <w:jc w:val="both"/>
        <w:rPr>
          <w:rFonts w:ascii="Simplified Arabic" w:hAnsi="Simplified Arabic" w:cs="Simplified Arabic"/>
          <w:b/>
          <w:sz w:val="24"/>
          <w:szCs w:val="24"/>
        </w:rPr>
      </w:pPr>
      <w:r w:rsidRPr="00C55B69">
        <w:rPr>
          <w:rFonts w:ascii="Simplified Arabic" w:hAnsi="Simplified Arabic" w:cs="Simplified Arabic" w:hint="cs"/>
          <w:b/>
          <w:sz w:val="24"/>
          <w:szCs w:val="24"/>
          <w:rtl/>
        </w:rPr>
        <w:t xml:space="preserve">وعلى هامش زيارته إلى لبنان، </w:t>
      </w:r>
      <w:r w:rsidRPr="00C55B69">
        <w:rPr>
          <w:rFonts w:ascii="Simplified Arabic" w:hAnsi="Simplified Arabic" w:cs="Simplified Arabic"/>
          <w:b/>
          <w:sz w:val="24"/>
          <w:szCs w:val="24"/>
          <w:rtl/>
        </w:rPr>
        <w:t xml:space="preserve">التقى </w:t>
      </w:r>
      <w:r>
        <w:rPr>
          <w:rFonts w:ascii="Simplified Arabic" w:hAnsi="Simplified Arabic" w:cs="Simplified Arabic" w:hint="cs"/>
          <w:b/>
          <w:sz w:val="24"/>
          <w:szCs w:val="24"/>
          <w:rtl/>
        </w:rPr>
        <w:t>عميد الوكالة الجامعية للفرنكوفونية</w:t>
      </w:r>
      <w:r w:rsidRPr="00C55B69">
        <w:rPr>
          <w:rFonts w:ascii="Simplified Arabic" w:hAnsi="Simplified Arabic" w:cs="Simplified Arabic"/>
          <w:b/>
          <w:sz w:val="24"/>
          <w:szCs w:val="24"/>
          <w:rtl/>
        </w:rPr>
        <w:t xml:space="preserve"> بشخصيات أكاديمية واقتصادية، </w:t>
      </w:r>
      <w:r>
        <w:rPr>
          <w:rFonts w:ascii="Simplified Arabic" w:hAnsi="Simplified Arabic" w:cs="Simplified Arabic" w:hint="cs"/>
          <w:b/>
          <w:sz w:val="24"/>
          <w:szCs w:val="24"/>
          <w:rtl/>
        </w:rPr>
        <w:t>ب</w:t>
      </w:r>
      <w:r w:rsidRPr="00C55B69">
        <w:rPr>
          <w:rFonts w:ascii="Simplified Arabic" w:hAnsi="Simplified Arabic" w:cs="Simplified Arabic"/>
          <w:b/>
          <w:sz w:val="24"/>
          <w:szCs w:val="24"/>
          <w:rtl/>
        </w:rPr>
        <w:t xml:space="preserve">موظفي </w:t>
      </w:r>
      <w:r>
        <w:rPr>
          <w:rFonts w:ascii="Simplified Arabic" w:hAnsi="Simplified Arabic" w:cs="Simplified Arabic" w:hint="cs"/>
          <w:b/>
          <w:sz w:val="24"/>
          <w:szCs w:val="24"/>
          <w:rtl/>
        </w:rPr>
        <w:t>الوكالة</w:t>
      </w:r>
      <w:r w:rsidRPr="00C55B69">
        <w:rPr>
          <w:rFonts w:ascii="Simplified Arabic" w:hAnsi="Simplified Arabic" w:cs="Simplified Arabic"/>
          <w:b/>
          <w:sz w:val="24"/>
          <w:szCs w:val="24"/>
          <w:rtl/>
        </w:rPr>
        <w:t>، بالإضافة إلى الصحافة المكتوبة والمرئية</w:t>
      </w:r>
      <w:r>
        <w:rPr>
          <w:rFonts w:ascii="Simplified Arabic" w:hAnsi="Simplified Arabic" w:cs="Simplified Arabic" w:hint="cs"/>
          <w:b/>
          <w:sz w:val="24"/>
          <w:szCs w:val="24"/>
          <w:rtl/>
        </w:rPr>
        <w:t xml:space="preserve"> </w:t>
      </w:r>
      <w:r w:rsidRPr="00C55B69">
        <w:rPr>
          <w:rFonts w:ascii="Simplified Arabic" w:hAnsi="Simplified Arabic" w:cs="Simplified Arabic"/>
          <w:b/>
          <w:sz w:val="24"/>
          <w:szCs w:val="24"/>
          <w:rtl/>
        </w:rPr>
        <w:t>والمسموعة.</w:t>
      </w:r>
    </w:p>
    <w:p w14:paraId="670A7033" w14:textId="526995E6" w:rsidR="00B34F6C" w:rsidRPr="007C3DC8" w:rsidRDefault="00B34F6C" w:rsidP="007C3DC8">
      <w:pPr>
        <w:bidi/>
        <w:spacing w:after="120" w:line="240" w:lineRule="auto"/>
        <w:jc w:val="both"/>
        <w:rPr>
          <w:rFonts w:ascii="Simplified Arabic" w:hAnsi="Simplified Arabic" w:cs="Simplified Arabic"/>
          <w:b/>
          <w:sz w:val="24"/>
          <w:szCs w:val="24"/>
        </w:rPr>
      </w:pPr>
      <w:r w:rsidRPr="007C3DC8">
        <w:rPr>
          <w:rFonts w:ascii="Simplified Arabic" w:hAnsi="Simplified Arabic" w:cs="Simplified Arabic"/>
          <w:b/>
          <w:sz w:val="24"/>
          <w:szCs w:val="24"/>
          <w:rtl/>
        </w:rPr>
        <w:t xml:space="preserve">أخيرًا </w:t>
      </w:r>
      <w:r w:rsidR="007C3DC8">
        <w:rPr>
          <w:rFonts w:ascii="Simplified Arabic" w:hAnsi="Simplified Arabic" w:cs="Simplified Arabic" w:hint="cs"/>
          <w:b/>
          <w:sz w:val="24"/>
          <w:szCs w:val="24"/>
          <w:rtl/>
        </w:rPr>
        <w:t>وليس آخراً</w:t>
      </w:r>
      <w:r w:rsidRPr="007C3DC8">
        <w:rPr>
          <w:rFonts w:ascii="Simplified Arabic" w:hAnsi="Simplified Arabic" w:cs="Simplified Arabic"/>
          <w:b/>
          <w:sz w:val="24"/>
          <w:szCs w:val="24"/>
          <w:rtl/>
        </w:rPr>
        <w:t xml:space="preserve">، </w:t>
      </w:r>
      <w:r w:rsidR="00AF3D63">
        <w:rPr>
          <w:rFonts w:ascii="Simplified Arabic" w:hAnsi="Simplified Arabic" w:cs="Simplified Arabic" w:hint="cs"/>
          <w:b/>
          <w:sz w:val="24"/>
          <w:szCs w:val="24"/>
          <w:rtl/>
        </w:rPr>
        <w:t>أطلق</w:t>
      </w:r>
      <w:r w:rsidR="007C3DC8">
        <w:rPr>
          <w:rFonts w:ascii="Simplified Arabic" w:hAnsi="Simplified Arabic" w:cs="Simplified Arabic" w:hint="cs"/>
          <w:b/>
          <w:sz w:val="24"/>
          <w:szCs w:val="24"/>
          <w:rtl/>
        </w:rPr>
        <w:t xml:space="preserve"> عميد ا</w:t>
      </w:r>
      <w:r w:rsidR="00AF3D63">
        <w:rPr>
          <w:rFonts w:ascii="Simplified Arabic" w:hAnsi="Simplified Arabic" w:cs="Simplified Arabic" w:hint="cs"/>
          <w:b/>
          <w:sz w:val="24"/>
          <w:szCs w:val="24"/>
          <w:rtl/>
        </w:rPr>
        <w:t>لوكالة الجامعية</w:t>
      </w:r>
      <w:r w:rsidRPr="007C3DC8">
        <w:rPr>
          <w:rFonts w:ascii="Simplified Arabic" w:hAnsi="Simplified Arabic" w:cs="Simplified Arabic"/>
          <w:b/>
          <w:sz w:val="24"/>
          <w:szCs w:val="24"/>
          <w:rtl/>
        </w:rPr>
        <w:t xml:space="preserve"> شهر الفرنكوفونية </w:t>
      </w:r>
      <w:r w:rsidR="00390D31">
        <w:rPr>
          <w:rFonts w:ascii="Simplified Arabic" w:hAnsi="Simplified Arabic" w:cs="Simplified Arabic" w:hint="cs"/>
          <w:b/>
          <w:sz w:val="24"/>
          <w:szCs w:val="24"/>
          <w:rtl/>
        </w:rPr>
        <w:t>الذي يُنظّم في</w:t>
      </w:r>
      <w:r w:rsidRPr="007C3DC8">
        <w:rPr>
          <w:rFonts w:ascii="Simplified Arabic" w:hAnsi="Simplified Arabic" w:cs="Simplified Arabic"/>
          <w:b/>
          <w:sz w:val="24"/>
          <w:szCs w:val="24"/>
          <w:rtl/>
        </w:rPr>
        <w:t xml:space="preserve"> لبنان </w:t>
      </w:r>
      <w:r w:rsidR="00390D31">
        <w:rPr>
          <w:rFonts w:ascii="Simplified Arabic" w:hAnsi="Simplified Arabic" w:cs="Simplified Arabic" w:hint="cs"/>
          <w:b/>
          <w:sz w:val="24"/>
          <w:szCs w:val="24"/>
          <w:rtl/>
        </w:rPr>
        <w:t>بمشاركته</w:t>
      </w:r>
      <w:r w:rsidRPr="007C3DC8">
        <w:rPr>
          <w:rFonts w:ascii="Simplified Arabic" w:hAnsi="Simplified Arabic" w:cs="Simplified Arabic"/>
          <w:b/>
          <w:sz w:val="24"/>
          <w:szCs w:val="24"/>
          <w:rtl/>
        </w:rPr>
        <w:t xml:space="preserve"> </w:t>
      </w:r>
      <w:r w:rsidR="00EA0DAE">
        <w:rPr>
          <w:rFonts w:ascii="Simplified Arabic" w:hAnsi="Simplified Arabic" w:cs="Simplified Arabic" w:hint="cs"/>
          <w:b/>
          <w:sz w:val="24"/>
          <w:szCs w:val="24"/>
          <w:rtl/>
        </w:rPr>
        <w:t xml:space="preserve">في </w:t>
      </w:r>
      <w:r w:rsidRPr="007C3DC8">
        <w:rPr>
          <w:rFonts w:ascii="Simplified Arabic" w:hAnsi="Simplified Arabic" w:cs="Simplified Arabic"/>
          <w:b/>
          <w:sz w:val="24"/>
          <w:szCs w:val="24"/>
          <w:rtl/>
        </w:rPr>
        <w:t>النسخة الأولى من "</w:t>
      </w:r>
      <w:r w:rsidRPr="007C3DC8">
        <w:rPr>
          <w:rFonts w:ascii="Simplified Arabic" w:hAnsi="Simplified Arabic" w:cs="Simplified Arabic"/>
          <w:b/>
          <w:sz w:val="24"/>
          <w:szCs w:val="24"/>
        </w:rPr>
        <w:t>Jeudis de la Francophonie</w:t>
      </w:r>
      <w:r w:rsidRPr="007C3DC8">
        <w:rPr>
          <w:rFonts w:ascii="Simplified Arabic" w:hAnsi="Simplified Arabic" w:cs="Simplified Arabic"/>
          <w:b/>
          <w:sz w:val="24"/>
          <w:szCs w:val="24"/>
          <w:rtl/>
        </w:rPr>
        <w:t xml:space="preserve">"، </w:t>
      </w:r>
      <w:r w:rsidR="00EA0DAE">
        <w:rPr>
          <w:rFonts w:ascii="Simplified Arabic" w:hAnsi="Simplified Arabic" w:cs="Simplified Arabic" w:hint="cs"/>
          <w:b/>
          <w:sz w:val="24"/>
          <w:szCs w:val="24"/>
          <w:rtl/>
        </w:rPr>
        <w:t xml:space="preserve">في لقاء مباشر </w:t>
      </w:r>
      <w:r w:rsidRPr="007C3DC8">
        <w:rPr>
          <w:rFonts w:ascii="Simplified Arabic" w:hAnsi="Simplified Arabic" w:cs="Simplified Arabic"/>
          <w:b/>
          <w:sz w:val="24"/>
          <w:szCs w:val="24"/>
          <w:rtl/>
        </w:rPr>
        <w:t>على ف</w:t>
      </w:r>
      <w:r w:rsidR="00FD4512">
        <w:rPr>
          <w:rFonts w:ascii="Simplified Arabic" w:hAnsi="Simplified Arabic" w:cs="Simplified Arabic" w:hint="cs"/>
          <w:b/>
          <w:sz w:val="24"/>
          <w:szCs w:val="24"/>
          <w:rtl/>
        </w:rPr>
        <w:t>ا</w:t>
      </w:r>
      <w:r w:rsidRPr="007C3DC8">
        <w:rPr>
          <w:rFonts w:ascii="Simplified Arabic" w:hAnsi="Simplified Arabic" w:cs="Simplified Arabic"/>
          <w:b/>
          <w:sz w:val="24"/>
          <w:szCs w:val="24"/>
          <w:rtl/>
        </w:rPr>
        <w:t xml:space="preserve">يسبوك </w:t>
      </w:r>
      <w:r w:rsidR="00EA0DAE">
        <w:rPr>
          <w:rFonts w:ascii="Simplified Arabic" w:hAnsi="Simplified Arabic" w:cs="Simplified Arabic" w:hint="cs"/>
          <w:b/>
          <w:sz w:val="24"/>
          <w:szCs w:val="24"/>
          <w:rtl/>
        </w:rPr>
        <w:t>جمعه</w:t>
      </w:r>
      <w:r w:rsidR="00EA0DAE" w:rsidRPr="007C3DC8">
        <w:rPr>
          <w:rFonts w:ascii="Simplified Arabic" w:hAnsi="Simplified Arabic" w:cs="Simplified Arabic"/>
          <w:b/>
          <w:sz w:val="24"/>
          <w:szCs w:val="24"/>
          <w:rtl/>
        </w:rPr>
        <w:t xml:space="preserve"> </w:t>
      </w:r>
      <w:r w:rsidRPr="007C3DC8">
        <w:rPr>
          <w:rFonts w:ascii="Simplified Arabic" w:hAnsi="Simplified Arabic" w:cs="Simplified Arabic"/>
          <w:b/>
          <w:sz w:val="24"/>
          <w:szCs w:val="24"/>
          <w:rtl/>
        </w:rPr>
        <w:t xml:space="preserve">مع الوزير عباس الحلبي </w:t>
      </w:r>
      <w:r w:rsidR="00EA0DAE">
        <w:rPr>
          <w:rFonts w:ascii="Simplified Arabic" w:hAnsi="Simplified Arabic" w:cs="Simplified Arabic" w:hint="cs"/>
          <w:b/>
          <w:sz w:val="24"/>
          <w:szCs w:val="24"/>
          <w:rtl/>
        </w:rPr>
        <w:t>حول</w:t>
      </w:r>
      <w:r w:rsidRPr="007C3DC8">
        <w:rPr>
          <w:rFonts w:ascii="Simplified Arabic" w:hAnsi="Simplified Arabic" w:cs="Simplified Arabic"/>
          <w:b/>
          <w:sz w:val="24"/>
          <w:szCs w:val="24"/>
          <w:rtl/>
        </w:rPr>
        <w:t xml:space="preserve"> موضوع "تكييف نظام التعليم مع </w:t>
      </w:r>
      <w:r w:rsidR="00F262A6">
        <w:rPr>
          <w:rFonts w:ascii="Simplified Arabic" w:hAnsi="Simplified Arabic" w:cs="Simplified Arabic" w:hint="cs"/>
          <w:b/>
          <w:sz w:val="24"/>
          <w:szCs w:val="24"/>
          <w:rtl/>
        </w:rPr>
        <w:t>المتطلبات</w:t>
      </w:r>
      <w:r w:rsidRPr="007C3DC8">
        <w:rPr>
          <w:rFonts w:ascii="Simplified Arabic" w:hAnsi="Simplified Arabic" w:cs="Simplified Arabic"/>
          <w:b/>
          <w:sz w:val="24"/>
          <w:szCs w:val="24"/>
          <w:rtl/>
        </w:rPr>
        <w:t xml:space="preserve"> الاقتصادي</w:t>
      </w:r>
      <w:r w:rsidR="00F262A6">
        <w:rPr>
          <w:rFonts w:ascii="Simplified Arabic" w:hAnsi="Simplified Arabic" w:cs="Simplified Arabic" w:hint="cs"/>
          <w:b/>
          <w:sz w:val="24"/>
          <w:szCs w:val="24"/>
          <w:rtl/>
        </w:rPr>
        <w:t>ة</w:t>
      </w:r>
      <w:r w:rsidRPr="007C3DC8">
        <w:rPr>
          <w:rFonts w:ascii="Simplified Arabic" w:hAnsi="Simplified Arabic" w:cs="Simplified Arabic"/>
          <w:b/>
          <w:sz w:val="24"/>
          <w:szCs w:val="24"/>
          <w:rtl/>
        </w:rPr>
        <w:t xml:space="preserve"> والاجتماعي</w:t>
      </w:r>
      <w:r w:rsidR="00F262A6">
        <w:rPr>
          <w:rFonts w:ascii="Simplified Arabic" w:hAnsi="Simplified Arabic" w:cs="Simplified Arabic" w:hint="cs"/>
          <w:b/>
          <w:sz w:val="24"/>
          <w:szCs w:val="24"/>
          <w:rtl/>
        </w:rPr>
        <w:t>ة</w:t>
      </w:r>
      <w:r w:rsidRPr="007C3DC8">
        <w:rPr>
          <w:rFonts w:ascii="Simplified Arabic" w:hAnsi="Simplified Arabic" w:cs="Simplified Arabic"/>
          <w:b/>
          <w:sz w:val="24"/>
          <w:szCs w:val="24"/>
          <w:rtl/>
        </w:rPr>
        <w:t xml:space="preserve">". </w:t>
      </w:r>
      <w:r w:rsidR="00F262A6">
        <w:rPr>
          <w:rFonts w:ascii="Simplified Arabic" w:hAnsi="Simplified Arabic" w:cs="Simplified Arabic" w:hint="cs"/>
          <w:b/>
          <w:sz w:val="24"/>
          <w:szCs w:val="24"/>
          <w:rtl/>
        </w:rPr>
        <w:t>ال</w:t>
      </w:r>
      <w:r w:rsidR="00DA07E2">
        <w:rPr>
          <w:rFonts w:ascii="Simplified Arabic" w:hAnsi="Simplified Arabic" w:cs="Simplified Arabic" w:hint="cs"/>
          <w:b/>
          <w:sz w:val="24"/>
          <w:szCs w:val="24"/>
          <w:rtl/>
        </w:rPr>
        <w:t>حال</w:t>
      </w:r>
      <w:r w:rsidR="00F262A6">
        <w:rPr>
          <w:rFonts w:ascii="Simplified Arabic" w:hAnsi="Simplified Arabic" w:cs="Simplified Arabic" w:hint="cs"/>
          <w:b/>
          <w:sz w:val="24"/>
          <w:szCs w:val="24"/>
          <w:rtl/>
        </w:rPr>
        <w:t xml:space="preserve"> في</w:t>
      </w:r>
      <w:r w:rsidRPr="007C3DC8">
        <w:rPr>
          <w:rFonts w:ascii="Simplified Arabic" w:hAnsi="Simplified Arabic" w:cs="Simplified Arabic"/>
          <w:b/>
          <w:sz w:val="24"/>
          <w:szCs w:val="24"/>
          <w:rtl/>
        </w:rPr>
        <w:t xml:space="preserve"> لبنان»</w:t>
      </w:r>
      <w:r w:rsidR="00DA07E2">
        <w:rPr>
          <w:rFonts w:ascii="Simplified Arabic" w:hAnsi="Simplified Arabic" w:cs="Simplified Arabic" w:hint="cs"/>
          <w:b/>
          <w:sz w:val="24"/>
          <w:szCs w:val="24"/>
          <w:rtl/>
        </w:rPr>
        <w:t>.</w:t>
      </w:r>
    </w:p>
    <w:p w14:paraId="34905ECD" w14:textId="156C1030" w:rsidR="001E3785" w:rsidRPr="001E3785" w:rsidRDefault="00DA07E2" w:rsidP="001E3785">
      <w:pPr>
        <w:bidi/>
        <w:spacing w:after="120"/>
        <w:jc w:val="both"/>
        <w:rPr>
          <w:rFonts w:ascii="Simplified Arabic" w:hAnsi="Simplified Arabic" w:cs="Simplified Arabic"/>
          <w:b/>
          <w:sz w:val="24"/>
          <w:szCs w:val="24"/>
        </w:rPr>
      </w:pPr>
      <w:r>
        <w:rPr>
          <w:rFonts w:ascii="Simplified Arabic" w:hAnsi="Simplified Arabic" w:cs="Simplified Arabic" w:hint="cs"/>
          <w:b/>
          <w:sz w:val="24"/>
          <w:szCs w:val="24"/>
          <w:rtl/>
        </w:rPr>
        <w:t>و</w:t>
      </w:r>
      <w:r w:rsidR="001E3785" w:rsidRPr="001E3785">
        <w:rPr>
          <w:rFonts w:ascii="Simplified Arabic" w:hAnsi="Simplified Arabic" w:cs="Simplified Arabic" w:hint="cs"/>
          <w:b/>
          <w:sz w:val="24"/>
          <w:szCs w:val="24"/>
          <w:rtl/>
        </w:rPr>
        <w:t>تأتي</w:t>
      </w:r>
      <w:r w:rsidR="001E3785">
        <w:rPr>
          <w:rFonts w:ascii="Simplified Arabic" w:hAnsi="Simplified Arabic" w:cs="Simplified Arabic" w:hint="cs"/>
          <w:b/>
          <w:sz w:val="24"/>
          <w:szCs w:val="24"/>
          <w:rtl/>
        </w:rPr>
        <w:t xml:space="preserve"> هذه الزيارة لعميد الوكالة إلى لبنان في خضم الأزمة الحادة التي </w:t>
      </w:r>
      <w:r>
        <w:rPr>
          <w:rFonts w:ascii="Simplified Arabic" w:hAnsi="Simplified Arabic" w:cs="Simplified Arabic" w:hint="cs"/>
          <w:b/>
          <w:sz w:val="24"/>
          <w:szCs w:val="24"/>
          <w:rtl/>
        </w:rPr>
        <w:t>ي</w:t>
      </w:r>
      <w:r w:rsidR="001E3785">
        <w:rPr>
          <w:rFonts w:ascii="Simplified Arabic" w:hAnsi="Simplified Arabic" w:cs="Simplified Arabic" w:hint="cs"/>
          <w:b/>
          <w:sz w:val="24"/>
          <w:szCs w:val="24"/>
          <w:rtl/>
        </w:rPr>
        <w:t xml:space="preserve">شهدها </w:t>
      </w:r>
      <w:r>
        <w:rPr>
          <w:rFonts w:ascii="Simplified Arabic" w:hAnsi="Simplified Arabic" w:cs="Simplified Arabic" w:hint="cs"/>
          <w:b/>
          <w:sz w:val="24"/>
          <w:szCs w:val="24"/>
          <w:rtl/>
        </w:rPr>
        <w:t>لبنان</w:t>
      </w:r>
      <w:r w:rsidR="001E3785" w:rsidRPr="001E3785">
        <w:rPr>
          <w:rFonts w:ascii="Simplified Arabic" w:hAnsi="Simplified Arabic" w:cs="Simplified Arabic"/>
          <w:b/>
          <w:sz w:val="24"/>
          <w:szCs w:val="24"/>
          <w:rtl/>
        </w:rPr>
        <w:t xml:space="preserve"> وجامعاته. تضّم الوكالة الجامعية للفرنكوفونية، وهي أول شبكة جامعية في العالم، 24 مؤسسة عضو في لبنان حيث هي متمركزة وحاضرة من خلال الإدارة الإقليمية للوكالة في الشرق الأوسط والتي تأسست منذ فترة طويلة في بيروت.  </w:t>
      </w:r>
      <w:r w:rsidR="001E3785">
        <w:rPr>
          <w:rFonts w:ascii="Simplified Arabic" w:hAnsi="Simplified Arabic" w:cs="Simplified Arabic" w:hint="cs"/>
          <w:b/>
          <w:sz w:val="24"/>
          <w:szCs w:val="24"/>
          <w:rtl/>
        </w:rPr>
        <w:t>وتعمد</w:t>
      </w:r>
      <w:r w:rsidR="001E3785" w:rsidRPr="001E3785">
        <w:rPr>
          <w:rFonts w:ascii="Simplified Arabic" w:hAnsi="Simplified Arabic" w:cs="Simplified Arabic"/>
          <w:b/>
          <w:sz w:val="24"/>
          <w:szCs w:val="24"/>
          <w:rtl/>
        </w:rPr>
        <w:t xml:space="preserve"> الوكالة التي تضع التضامن في قلب قيمها التأسيسية، </w:t>
      </w:r>
      <w:r w:rsidR="001E3785">
        <w:rPr>
          <w:rFonts w:ascii="Simplified Arabic" w:hAnsi="Simplified Arabic" w:cs="Simplified Arabic" w:hint="cs"/>
          <w:b/>
          <w:sz w:val="24"/>
          <w:szCs w:val="24"/>
          <w:rtl/>
        </w:rPr>
        <w:t xml:space="preserve">إلى </w:t>
      </w:r>
      <w:r w:rsidR="001E3785" w:rsidRPr="001E3785">
        <w:rPr>
          <w:rFonts w:ascii="Simplified Arabic" w:hAnsi="Simplified Arabic" w:cs="Simplified Arabic"/>
          <w:b/>
          <w:sz w:val="24"/>
          <w:szCs w:val="24"/>
          <w:rtl/>
        </w:rPr>
        <w:t xml:space="preserve">حشد كافة جهودها لمساعدة مؤسساتها الأعضاء في سعيها الحثيث للصمود، </w:t>
      </w:r>
      <w:r w:rsidR="006D37E8">
        <w:rPr>
          <w:rFonts w:ascii="Simplified Arabic" w:hAnsi="Simplified Arabic" w:cs="Simplified Arabic" w:hint="cs"/>
          <w:b/>
          <w:sz w:val="24"/>
          <w:szCs w:val="24"/>
          <w:rtl/>
        </w:rPr>
        <w:t xml:space="preserve">وقدمت في نهاية العام 2020 </w:t>
      </w:r>
      <w:r w:rsidR="001E3785" w:rsidRPr="001E3785">
        <w:rPr>
          <w:rFonts w:ascii="Simplified Arabic" w:hAnsi="Simplified Arabic" w:cs="Simplified Arabic"/>
          <w:b/>
          <w:sz w:val="24"/>
          <w:szCs w:val="24"/>
          <w:rtl/>
        </w:rPr>
        <w:t>مساهمة خاصة استثنائية</w:t>
      </w:r>
      <w:r w:rsidR="006D37E8">
        <w:rPr>
          <w:rFonts w:ascii="Simplified Arabic" w:hAnsi="Simplified Arabic" w:cs="Simplified Arabic" w:hint="cs"/>
          <w:b/>
          <w:sz w:val="24"/>
          <w:szCs w:val="24"/>
          <w:rtl/>
        </w:rPr>
        <w:t xml:space="preserve"> تضامنية </w:t>
      </w:r>
      <w:r w:rsidR="006D37E8" w:rsidRPr="006D37E8">
        <w:rPr>
          <w:rFonts w:ascii="Simplified Arabic" w:hAnsi="Simplified Arabic" w:cs="Simplified Arabic"/>
          <w:b/>
          <w:sz w:val="24"/>
          <w:szCs w:val="24"/>
          <w:rtl/>
        </w:rPr>
        <w:t xml:space="preserve">على شكل خطة خاصة </w:t>
      </w:r>
      <w:r w:rsidR="004618AB">
        <w:rPr>
          <w:rFonts w:ascii="Simplified Arabic" w:hAnsi="Simplified Arabic" w:cs="Simplified Arabic" w:hint="cs"/>
          <w:b/>
          <w:sz w:val="24"/>
          <w:szCs w:val="24"/>
          <w:rtl/>
        </w:rPr>
        <w:t>لدعم</w:t>
      </w:r>
      <w:r w:rsidR="006D37E8" w:rsidRPr="006D37E8">
        <w:rPr>
          <w:rFonts w:ascii="Simplified Arabic" w:hAnsi="Simplified Arabic" w:cs="Simplified Arabic"/>
          <w:b/>
          <w:sz w:val="24"/>
          <w:szCs w:val="24"/>
          <w:rtl/>
        </w:rPr>
        <w:t xml:space="preserve"> لبنان</w:t>
      </w:r>
      <w:r w:rsidR="006D37E8">
        <w:rPr>
          <w:rFonts w:ascii="Simplified Arabic" w:hAnsi="Simplified Arabic" w:cs="Simplified Arabic" w:hint="cs"/>
          <w:b/>
          <w:sz w:val="24"/>
          <w:szCs w:val="24"/>
          <w:rtl/>
        </w:rPr>
        <w:t xml:space="preserve"> بدأ تنفيذها </w:t>
      </w:r>
      <w:r w:rsidR="00A27B7F">
        <w:rPr>
          <w:rFonts w:ascii="Simplified Arabic" w:hAnsi="Simplified Arabic" w:cs="Simplified Arabic" w:hint="cs"/>
          <w:b/>
          <w:sz w:val="24"/>
          <w:szCs w:val="24"/>
          <w:rtl/>
        </w:rPr>
        <w:t>منذ ذلك الحين</w:t>
      </w:r>
      <w:r w:rsidR="00CD2DC1">
        <w:rPr>
          <w:rFonts w:ascii="Simplified Arabic" w:hAnsi="Simplified Arabic" w:cs="Simplified Arabic" w:hint="cs"/>
          <w:b/>
          <w:sz w:val="24"/>
          <w:szCs w:val="24"/>
          <w:rtl/>
        </w:rPr>
        <w:t xml:space="preserve">. </w:t>
      </w:r>
      <w:r w:rsidR="004618AB" w:rsidRPr="004618AB">
        <w:rPr>
          <w:rFonts w:ascii="Simplified Arabic" w:hAnsi="Simplified Arabic" w:cs="Simplified Arabic"/>
          <w:b/>
          <w:sz w:val="24"/>
          <w:szCs w:val="24"/>
          <w:rtl/>
        </w:rPr>
        <w:t>تقضي هذه الخطة</w:t>
      </w:r>
      <w:r w:rsidR="004618AB">
        <w:rPr>
          <w:rFonts w:ascii="Simplified Arabic" w:hAnsi="Simplified Arabic" w:cs="Simplified Arabic" w:hint="cs"/>
          <w:b/>
          <w:sz w:val="24"/>
          <w:szCs w:val="24"/>
          <w:rtl/>
        </w:rPr>
        <w:t xml:space="preserve"> </w:t>
      </w:r>
      <w:r w:rsidR="004618AB">
        <w:rPr>
          <w:rFonts w:ascii="Simplified Arabic" w:hAnsi="Simplified Arabic" w:cs="Simplified Arabic" w:hint="cs"/>
          <w:b/>
          <w:sz w:val="24"/>
          <w:szCs w:val="24"/>
          <w:rtl/>
        </w:rPr>
        <w:lastRenderedPageBreak/>
        <w:t xml:space="preserve">التي تمّ وضعها بالتشاور مع السلطات </w:t>
      </w:r>
      <w:r w:rsidR="004618AB">
        <w:rPr>
          <w:rFonts w:ascii="Simplified Arabic" w:hAnsi="Simplified Arabic" w:cs="Simplified Arabic"/>
          <w:b/>
          <w:sz w:val="24"/>
          <w:szCs w:val="24"/>
          <w:rtl/>
          <w:lang w:bidi="ar-LB"/>
        </w:rPr>
        <w:t>التربوية والعلمية في لبنان</w:t>
      </w:r>
      <w:r w:rsidR="004618AB" w:rsidRPr="004618AB">
        <w:rPr>
          <w:rFonts w:ascii="Simplified Arabic" w:hAnsi="Simplified Arabic" w:cs="Simplified Arabic"/>
          <w:b/>
          <w:sz w:val="24"/>
          <w:szCs w:val="24"/>
          <w:rtl/>
        </w:rPr>
        <w:t>، توفير الدعم اللازم للقطاع التعليمي بكامله، من التعليم الأساسي والثانوي إلى البحث العلمي</w:t>
      </w:r>
      <w:r w:rsidR="004618AB">
        <w:rPr>
          <w:rFonts w:ascii="Simplified Arabic" w:hAnsi="Simplified Arabic" w:cs="Simplified Arabic" w:hint="cs"/>
          <w:b/>
          <w:sz w:val="24"/>
          <w:szCs w:val="24"/>
          <w:rtl/>
        </w:rPr>
        <w:t xml:space="preserve"> </w:t>
      </w:r>
      <w:r w:rsidR="0099783A">
        <w:rPr>
          <w:rFonts w:ascii="Simplified Arabic" w:hAnsi="Simplified Arabic" w:cs="Simplified Arabic" w:hint="cs"/>
          <w:b/>
          <w:sz w:val="24"/>
          <w:szCs w:val="24"/>
          <w:rtl/>
        </w:rPr>
        <w:t>ووفرّت</w:t>
      </w:r>
      <w:r w:rsidR="007A274B" w:rsidRPr="007A274B">
        <w:rPr>
          <w:rFonts w:ascii="Simplified Arabic" w:hAnsi="Simplified Arabic" w:cs="Simplified Arabic"/>
          <w:b/>
          <w:sz w:val="24"/>
          <w:szCs w:val="24"/>
          <w:rtl/>
        </w:rPr>
        <w:t xml:space="preserve"> الوكالة ل</w:t>
      </w:r>
      <w:r w:rsidR="007A274B">
        <w:rPr>
          <w:rFonts w:ascii="Simplified Arabic" w:hAnsi="Simplified Arabic" w:cs="Simplified Arabic" w:hint="cs"/>
          <w:b/>
          <w:sz w:val="24"/>
          <w:szCs w:val="24"/>
          <w:rtl/>
        </w:rPr>
        <w:t xml:space="preserve">هذه الخطة </w:t>
      </w:r>
      <w:r w:rsidR="007A274B" w:rsidRPr="007A274B">
        <w:rPr>
          <w:rFonts w:ascii="Simplified Arabic" w:hAnsi="Simplified Arabic" w:cs="Simplified Arabic"/>
          <w:b/>
          <w:sz w:val="24"/>
          <w:szCs w:val="24"/>
          <w:rtl/>
        </w:rPr>
        <w:t xml:space="preserve">مبلغًا خاصًا بها وتمويلًا خارجيًا </w:t>
      </w:r>
      <w:r w:rsidR="007A274B">
        <w:rPr>
          <w:rFonts w:ascii="Simplified Arabic" w:hAnsi="Simplified Arabic" w:cs="Simplified Arabic" w:hint="cs"/>
          <w:b/>
          <w:sz w:val="24"/>
          <w:szCs w:val="24"/>
          <w:rtl/>
        </w:rPr>
        <w:t xml:space="preserve">يصل إلى </w:t>
      </w:r>
      <w:r w:rsidR="00115BCF">
        <w:rPr>
          <w:rFonts w:ascii="Simplified Arabic" w:hAnsi="Simplified Arabic" w:cs="Simplified Arabic" w:hint="cs"/>
          <w:b/>
          <w:sz w:val="24"/>
          <w:szCs w:val="24"/>
          <w:rtl/>
          <w:lang w:bidi="ar-LB"/>
        </w:rPr>
        <w:t>1.8 مليون</w:t>
      </w:r>
      <w:r w:rsidR="007A274B" w:rsidRPr="007A274B">
        <w:rPr>
          <w:rFonts w:ascii="Simplified Arabic" w:hAnsi="Simplified Arabic" w:cs="Simplified Arabic"/>
          <w:b/>
          <w:sz w:val="24"/>
          <w:szCs w:val="24"/>
          <w:rtl/>
        </w:rPr>
        <w:t xml:space="preserve"> </w:t>
      </w:r>
      <w:r>
        <w:rPr>
          <w:rFonts w:ascii="Simplified Arabic" w:hAnsi="Simplified Arabic" w:cs="Simplified Arabic" w:hint="cs"/>
          <w:b/>
          <w:sz w:val="24"/>
          <w:szCs w:val="24"/>
          <w:rtl/>
        </w:rPr>
        <w:t>أ</w:t>
      </w:r>
      <w:r w:rsidR="007A274B" w:rsidRPr="007A274B">
        <w:rPr>
          <w:rFonts w:ascii="Simplified Arabic" w:hAnsi="Simplified Arabic" w:cs="Simplified Arabic"/>
          <w:b/>
          <w:sz w:val="24"/>
          <w:szCs w:val="24"/>
          <w:rtl/>
        </w:rPr>
        <w:t>ورو</w:t>
      </w:r>
      <w:r w:rsidR="0099783A">
        <w:rPr>
          <w:rFonts w:ascii="Simplified Arabic" w:hAnsi="Simplified Arabic" w:cs="Simplified Arabic" w:hint="cs"/>
          <w:b/>
          <w:sz w:val="24"/>
          <w:szCs w:val="24"/>
          <w:rtl/>
        </w:rPr>
        <w:t xml:space="preserve"> على فترة سنتين</w:t>
      </w:r>
      <w:r w:rsidR="007A274B" w:rsidRPr="007A274B">
        <w:rPr>
          <w:rFonts w:ascii="Simplified Arabic" w:hAnsi="Simplified Arabic" w:cs="Simplified Arabic"/>
          <w:b/>
          <w:sz w:val="24"/>
          <w:szCs w:val="24"/>
          <w:rtl/>
        </w:rPr>
        <w:t>.</w:t>
      </w:r>
    </w:p>
    <w:p w14:paraId="0BBED6E0" w14:textId="77777777" w:rsidR="00711B99" w:rsidRPr="004A0CD9" w:rsidRDefault="00711B99" w:rsidP="00711B99">
      <w:pPr>
        <w:ind w:left="7080"/>
        <w:jc w:val="both"/>
        <w:rPr>
          <w:rFonts w:ascii="Open Sans" w:eastAsia="DejaVu Sans" w:hAnsi="Open Sans" w:cs="Open Sans"/>
        </w:rPr>
      </w:pPr>
    </w:p>
    <w:p w14:paraId="7F089691" w14:textId="07852D45" w:rsidR="00DA07E2" w:rsidRDefault="0025275F" w:rsidP="00894FD7">
      <w:pPr>
        <w:bidi/>
        <w:jc w:val="both"/>
        <w:rPr>
          <w:rFonts w:ascii="Open Sans" w:eastAsia="DejaVu Sans" w:hAnsi="Open Sans" w:cs="Times New Roman"/>
          <w:sz w:val="24"/>
          <w:szCs w:val="24"/>
          <w:rtl/>
          <w:lang w:bidi="ar-LB"/>
        </w:rPr>
      </w:pPr>
      <w:r w:rsidRPr="00894548">
        <w:rPr>
          <w:rFonts w:ascii="Open Sans" w:eastAsia="Times New Roman" w:hAnsi="Open Sans" w:cs="Open Sans"/>
          <w:noProof/>
          <w:color w:val="201F1E"/>
          <w:sz w:val="18"/>
          <w:szCs w:val="18"/>
          <w:lang w:val="fr-MA" w:eastAsia="fr-FR"/>
        </w:rPr>
        <mc:AlternateContent>
          <mc:Choice Requires="wps">
            <w:drawing>
              <wp:anchor distT="0" distB="0" distL="114300" distR="114300" simplePos="0" relativeHeight="251658241" behindDoc="1" locked="0" layoutInCell="1" allowOverlap="1" wp14:anchorId="0E11FC36" wp14:editId="6B345DCF">
                <wp:simplePos x="0" y="0"/>
                <wp:positionH relativeFrom="column">
                  <wp:posOffset>5472430</wp:posOffset>
                </wp:positionH>
                <wp:positionV relativeFrom="paragraph">
                  <wp:posOffset>5715</wp:posOffset>
                </wp:positionV>
                <wp:extent cx="336177" cy="658906"/>
                <wp:effectExtent l="0" t="0" r="26035" b="27305"/>
                <wp:wrapTight wrapText="bothSides">
                  <wp:wrapPolygon edited="0">
                    <wp:start x="0" y="0"/>
                    <wp:lineTo x="0" y="21871"/>
                    <wp:lineTo x="22049" y="21871"/>
                    <wp:lineTo x="22049" y="0"/>
                    <wp:lineTo x="0" y="0"/>
                  </wp:wrapPolygon>
                </wp:wrapTight>
                <wp:docPr id="10" name="Rectangle 10"/>
                <wp:cNvGraphicFramePr/>
                <a:graphic xmlns:a="http://schemas.openxmlformats.org/drawingml/2006/main">
                  <a:graphicData uri="http://schemas.microsoft.com/office/word/2010/wordprocessingShape">
                    <wps:wsp>
                      <wps:cNvSpPr/>
                      <wps:spPr>
                        <a:xfrm>
                          <a:off x="0" y="0"/>
                          <a:ext cx="336177" cy="658906"/>
                        </a:xfrm>
                        <a:prstGeom prst="rect">
                          <a:avLst/>
                        </a:prstGeom>
                        <a:solidFill>
                          <a:srgbClr val="AA0B30"/>
                        </a:solidFill>
                        <a:ln>
                          <a:solidFill>
                            <a:srgbClr val="AA0B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AF7C3" id="Rectangle 10" o:spid="_x0000_s1026" style="position:absolute;margin-left:430.9pt;margin-top:.45pt;width:26.45pt;height:51.9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" fillcolor="#aa0b30" strokecolor="#aa0b30" strokeweight="1pt">
                <w10:wrap type="tight"/>
              </v:rect>
            </w:pict>
          </mc:Fallback>
        </mc:AlternateContent>
      </w:r>
      <w:r w:rsidR="00DA07E2">
        <w:rPr>
          <w:rFonts w:ascii="Open Sans" w:eastAsia="DejaVu Sans" w:hAnsi="Open Sans" w:cs="Times New Roman" w:hint="cs"/>
          <w:sz w:val="24"/>
          <w:szCs w:val="24"/>
          <w:rtl/>
          <w:lang w:bidi="ar-LB"/>
        </w:rPr>
        <w:t>الوكالة الجامعية للفرنكوفونية</w:t>
      </w:r>
    </w:p>
    <w:p w14:paraId="3345F73D" w14:textId="4D7A6E8F" w:rsidR="00894FD7" w:rsidRPr="00894FD7" w:rsidRDefault="00DA07E2" w:rsidP="00DA07E2">
      <w:pPr>
        <w:bidi/>
        <w:jc w:val="both"/>
        <w:rPr>
          <w:rFonts w:ascii="Open Sans" w:eastAsia="DejaVu Sans" w:hAnsi="Open Sans" w:cs="Open Sans"/>
          <w:sz w:val="24"/>
          <w:szCs w:val="24"/>
        </w:rPr>
      </w:pPr>
      <w:r>
        <w:rPr>
          <w:rFonts w:ascii="Open Sans" w:eastAsia="DejaVu Sans" w:hAnsi="Open Sans" w:cs="Times New Roman" w:hint="cs"/>
          <w:sz w:val="24"/>
          <w:szCs w:val="24"/>
          <w:rtl/>
          <w:lang w:bidi="ar-LB"/>
        </w:rPr>
        <w:t>ت</w:t>
      </w:r>
      <w:r w:rsidR="00894FD7" w:rsidRPr="00894FD7">
        <w:rPr>
          <w:rFonts w:ascii="Open Sans" w:eastAsia="DejaVu Sans" w:hAnsi="Open Sans" w:cs="Times New Roman" w:hint="cs"/>
          <w:sz w:val="24"/>
          <w:szCs w:val="24"/>
          <w:rtl/>
        </w:rPr>
        <w:t>عتبر الوكالة الجامعية للفرنكوفونية</w:t>
      </w:r>
      <w:r w:rsidR="00894FD7" w:rsidRPr="00894FD7">
        <w:rPr>
          <w:rFonts w:ascii="Open Sans" w:eastAsia="DejaVu Sans" w:hAnsi="Open Sans" w:cs="Open Sans"/>
          <w:sz w:val="24"/>
          <w:szCs w:val="24"/>
        </w:rPr>
        <w:t xml:space="preserve"> AUF </w:t>
      </w:r>
      <w:r w:rsidR="00894FD7" w:rsidRPr="00894FD7">
        <w:rPr>
          <w:rFonts w:ascii="Open Sans" w:eastAsia="DejaVu Sans" w:hAnsi="Open Sans" w:cs="Times New Roman" w:hint="cs"/>
          <w:b/>
          <w:bCs/>
          <w:sz w:val="24"/>
          <w:szCs w:val="24"/>
          <w:rtl/>
        </w:rPr>
        <w:t xml:space="preserve">التي تأسست </w:t>
      </w:r>
      <w:r w:rsidR="00704411">
        <w:rPr>
          <w:rFonts w:ascii="Open Sans" w:eastAsia="DejaVu Sans" w:hAnsi="Open Sans" w:cs="Times New Roman" w:hint="cs"/>
          <w:b/>
          <w:bCs/>
          <w:sz w:val="24"/>
          <w:szCs w:val="24"/>
          <w:rtl/>
        </w:rPr>
        <w:t>قبل</w:t>
      </w:r>
      <w:r w:rsidR="00894FD7" w:rsidRPr="00894FD7">
        <w:rPr>
          <w:rFonts w:ascii="Open Sans" w:eastAsia="DejaVu Sans" w:hAnsi="Open Sans" w:cs="Times New Roman" w:hint="cs"/>
          <w:b/>
          <w:bCs/>
          <w:sz w:val="24"/>
          <w:szCs w:val="24"/>
          <w:rtl/>
        </w:rPr>
        <w:t xml:space="preserve"> 60 عام،</w:t>
      </w:r>
      <w:r w:rsidR="00894FD7" w:rsidRPr="00894FD7">
        <w:rPr>
          <w:rFonts w:ascii="Open Sans" w:eastAsia="DejaVu Sans" w:hAnsi="Open Sans" w:cs="Times New Roman" w:hint="cs"/>
          <w:sz w:val="24"/>
          <w:szCs w:val="24"/>
          <w:rtl/>
        </w:rPr>
        <w:t xml:space="preserve"> </w:t>
      </w:r>
      <w:r w:rsidR="00894FD7" w:rsidRPr="00894FD7">
        <w:rPr>
          <w:rFonts w:ascii="Open Sans" w:eastAsia="DejaVu Sans" w:hAnsi="Open Sans" w:cs="Times New Roman" w:hint="cs"/>
          <w:b/>
          <w:bCs/>
          <w:sz w:val="24"/>
          <w:szCs w:val="24"/>
          <w:rtl/>
        </w:rPr>
        <w:t>أول شبكة جامعية في العالم</w:t>
      </w:r>
      <w:r w:rsidR="00894FD7" w:rsidRPr="00894FD7">
        <w:rPr>
          <w:rFonts w:ascii="Open Sans" w:eastAsia="DejaVu Sans" w:hAnsi="Open Sans" w:cs="Times New Roman" w:hint="cs"/>
          <w:sz w:val="24"/>
          <w:szCs w:val="24"/>
          <w:rtl/>
        </w:rPr>
        <w:t xml:space="preserve"> وهي تضّم أكثر من 1</w:t>
      </w:r>
      <w:r w:rsidR="00894FD7" w:rsidRPr="00894FD7">
        <w:rPr>
          <w:rFonts w:ascii="Open Sans" w:eastAsia="DejaVu Sans" w:hAnsi="Open Sans" w:cs="Times New Roman" w:hint="cs"/>
          <w:b/>
          <w:bCs/>
          <w:sz w:val="24"/>
          <w:szCs w:val="24"/>
          <w:rtl/>
        </w:rPr>
        <w:t xml:space="preserve">000 مؤسّسة </w:t>
      </w:r>
      <w:r w:rsidR="00894FD7" w:rsidRPr="00894FD7">
        <w:rPr>
          <w:rFonts w:ascii="Open Sans" w:eastAsia="DejaVu Sans" w:hAnsi="Open Sans" w:cs="Times New Roman" w:hint="cs"/>
          <w:sz w:val="24"/>
          <w:szCs w:val="24"/>
          <w:rtl/>
        </w:rPr>
        <w:t xml:space="preserve">جامعية ومعهد عالي ومركز بحثي في 120 بلد. </w:t>
      </w:r>
    </w:p>
    <w:p w14:paraId="4614C908" w14:textId="2C329E4F" w:rsidR="00894FD7" w:rsidRPr="00894FD7" w:rsidRDefault="00894FD7" w:rsidP="00894FD7">
      <w:pPr>
        <w:bidi/>
        <w:jc w:val="both"/>
        <w:rPr>
          <w:rFonts w:ascii="Open Sans" w:eastAsia="DejaVu Sans" w:hAnsi="Open Sans" w:cs="Times New Roman"/>
          <w:sz w:val="24"/>
          <w:szCs w:val="24"/>
        </w:rPr>
      </w:pPr>
      <w:r w:rsidRPr="00894FD7">
        <w:rPr>
          <w:rFonts w:ascii="Open Sans" w:eastAsia="DejaVu Sans" w:hAnsi="Open Sans" w:cs="Times New Roman" w:hint="cs"/>
          <w:sz w:val="24"/>
          <w:szCs w:val="24"/>
          <w:rtl/>
        </w:rPr>
        <w:t xml:space="preserve">تعتبر أيضاً الوكالة الجامعية للفرنكوفونية، وهي منظمة دولية لا تبغي الربح، بصفتها </w:t>
      </w:r>
      <w:r w:rsidRPr="00894FD7">
        <w:rPr>
          <w:rFonts w:ascii="Open Sans" w:eastAsia="DejaVu Sans" w:hAnsi="Open Sans" w:cs="Times New Roman" w:hint="cs"/>
          <w:b/>
          <w:bCs/>
          <w:sz w:val="24"/>
          <w:szCs w:val="24"/>
          <w:rtl/>
        </w:rPr>
        <w:t>محرّك الفرنكوفونية العلمية</w:t>
      </w:r>
      <w:r w:rsidRPr="00894FD7">
        <w:rPr>
          <w:rFonts w:ascii="Open Sans" w:eastAsia="DejaVu Sans" w:hAnsi="Open Sans" w:cs="Times New Roman" w:hint="cs"/>
          <w:sz w:val="24"/>
          <w:szCs w:val="24"/>
          <w:rtl/>
        </w:rPr>
        <w:t xml:space="preserve"> في كافة أقطاب العالم، علامة متميّزة تحمل رؤية جديدة ترمي إلى </w:t>
      </w:r>
      <w:r w:rsidRPr="00894FD7">
        <w:rPr>
          <w:rFonts w:ascii="Open Sans" w:eastAsia="DejaVu Sans" w:hAnsi="Open Sans" w:cs="Times New Roman" w:hint="cs"/>
          <w:b/>
          <w:bCs/>
          <w:sz w:val="24"/>
          <w:szCs w:val="24"/>
          <w:rtl/>
        </w:rPr>
        <w:t>تطوير الأنظمة التربوية والجامعية</w:t>
      </w:r>
      <w:r w:rsidRPr="00894FD7">
        <w:rPr>
          <w:rFonts w:ascii="Open Sans" w:eastAsia="DejaVu Sans" w:hAnsi="Open Sans" w:cs="Times New Roman" w:hint="cs"/>
          <w:sz w:val="24"/>
          <w:szCs w:val="24"/>
          <w:rtl/>
        </w:rPr>
        <w:t>: "التفكير بالفرنكوفونية عالميا</w:t>
      </w:r>
      <w:r w:rsidR="00790797">
        <w:rPr>
          <w:rFonts w:ascii="Open Sans" w:eastAsia="DejaVu Sans" w:hAnsi="Open Sans" w:cs="Times New Roman" w:hint="cs"/>
          <w:sz w:val="24"/>
          <w:szCs w:val="24"/>
          <w:rtl/>
        </w:rPr>
        <w:t xml:space="preserve">ً </w:t>
      </w:r>
      <w:r w:rsidRPr="00894FD7">
        <w:rPr>
          <w:rFonts w:ascii="Open Sans" w:eastAsia="DejaVu Sans" w:hAnsi="Open Sans" w:cs="Times New Roman" w:hint="cs"/>
          <w:sz w:val="24"/>
          <w:szCs w:val="24"/>
          <w:rtl/>
        </w:rPr>
        <w:t xml:space="preserve">والتصرّف محلياً مع احترام التنوّع". </w:t>
      </w:r>
    </w:p>
    <w:p w14:paraId="39E6044E" w14:textId="77777777" w:rsidR="001634EF" w:rsidRDefault="001634EF" w:rsidP="001634EF">
      <w:pPr>
        <w:bidi/>
        <w:rPr>
          <w:rFonts w:ascii="Open Sans" w:eastAsia="DejaVu Sans" w:hAnsi="Open Sans" w:cs="Mangal"/>
          <w:b/>
          <w:bCs/>
          <w:lang w:val="fr-MA"/>
        </w:rPr>
      </w:pPr>
    </w:p>
    <w:p w14:paraId="483FFC87" w14:textId="6B8A0AA1" w:rsidR="001634EF" w:rsidRDefault="001634EF" w:rsidP="001634EF">
      <w:pPr>
        <w:bidi/>
        <w:rPr>
          <w:rStyle w:val="Lienhypertexte"/>
          <w:rFonts w:eastAsia="Droid Sans Fallback"/>
          <w:lang w:bidi="ar-LB"/>
        </w:rPr>
      </w:pPr>
      <w:r w:rsidRPr="004A0CD9">
        <w:rPr>
          <w:rFonts w:ascii="Open Sans" w:eastAsia="DejaVu Sans" w:hAnsi="Open Sans" w:cs="Open Sans"/>
          <w:b/>
          <w:bCs/>
          <w:noProof/>
          <w:lang w:val="fr-MA"/>
        </w:rPr>
        <mc:AlternateContent>
          <mc:Choice Requires="wps">
            <w:drawing>
              <wp:anchor distT="0" distB="0" distL="114300" distR="114300" simplePos="0" relativeHeight="251658240" behindDoc="0" locked="0" layoutInCell="1" allowOverlap="1" wp14:anchorId="5FC85B6E" wp14:editId="791B920D">
                <wp:simplePos x="0" y="0"/>
                <wp:positionH relativeFrom="column">
                  <wp:posOffset>4736465</wp:posOffset>
                </wp:positionH>
                <wp:positionV relativeFrom="paragraph">
                  <wp:posOffset>105410</wp:posOffset>
                </wp:positionV>
                <wp:extent cx="0" cy="167640"/>
                <wp:effectExtent l="0" t="0" r="38100" b="22860"/>
                <wp:wrapNone/>
                <wp:docPr id="16" name="Connecteur droit 16"/>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9F7D3" id="Connecteur droit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95pt,8.3pt" to="372.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" strokecolor="black [3200]" strokeweight="1.5pt">
                <v:stroke joinstyle="miter"/>
              </v:line>
            </w:pict>
          </mc:Fallback>
        </mc:AlternateContent>
      </w:r>
      <w:r>
        <w:rPr>
          <w:rFonts w:ascii="Open Sans" w:eastAsia="DejaVu Sans" w:hAnsi="Open Sans"/>
          <w:b/>
          <w:bCs/>
          <w:rtl/>
          <w:lang w:val="fr-MA" w:bidi="ar-LB"/>
        </w:rPr>
        <w:t>للتنسيق مع الصحافة    جويل رياشي -</w:t>
      </w:r>
      <w:r w:rsidRPr="001634EF">
        <w:rPr>
          <w:rFonts w:ascii="Open Sans" w:eastAsia="DejaVu Sans" w:hAnsi="Open Sans"/>
          <w:b/>
          <w:bCs/>
          <w:sz w:val="20"/>
          <w:szCs w:val="20"/>
          <w:rtl/>
          <w:lang w:val="fr-MA" w:bidi="ar-LB"/>
        </w:rPr>
        <w:t xml:space="preserve"> </w:t>
      </w:r>
      <w:hyperlink r:id="rId6" w:history="1">
        <w:r w:rsidRPr="001634EF">
          <w:rPr>
            <w:rStyle w:val="Lienhypertexte"/>
            <w:rFonts w:ascii="Open Sans" w:hAnsi="Open Sans" w:cs="Open Sans"/>
            <w:sz w:val="20"/>
            <w:szCs w:val="20"/>
          </w:rPr>
          <w:t>joelle.riachi@auf.org</w:t>
        </w:r>
      </w:hyperlink>
      <w:r>
        <w:rPr>
          <w:rFonts w:hint="cs"/>
          <w:rtl/>
        </w:rPr>
        <w:t xml:space="preserve"> </w:t>
      </w:r>
      <w:r w:rsidRPr="001634EF">
        <w:rPr>
          <w:rStyle w:val="Lienhypertexte"/>
          <w:rFonts w:ascii="Open Sans" w:hAnsi="Open Sans"/>
          <w:u w:val="none"/>
          <w:rtl/>
          <w:lang w:bidi="ar-LB"/>
        </w:rPr>
        <w:t xml:space="preserve"> </w:t>
      </w:r>
      <w:r w:rsidRPr="001634EF">
        <w:rPr>
          <w:rFonts w:eastAsia="DejaVu Sans" w:cs="Open Sans"/>
          <w:sz w:val="20"/>
          <w:szCs w:val="20"/>
          <w:lang w:val="fr-MA"/>
        </w:rPr>
        <w:t>+961 3 780 928</w:t>
      </w:r>
    </w:p>
    <w:p w14:paraId="1FDD8A5F" w14:textId="4CE65313" w:rsidR="001634EF" w:rsidRPr="001634EF" w:rsidRDefault="001634EF" w:rsidP="001634EF">
      <w:pPr>
        <w:bidi/>
        <w:rPr>
          <w:rFonts w:ascii="Open Sans" w:eastAsia="DejaVu Sans" w:hAnsi="Open Sans" w:cs="Open Sans"/>
          <w:b/>
          <w:bCs/>
        </w:rPr>
      </w:pPr>
    </w:p>
    <w:p w14:paraId="01BADFFE" w14:textId="11096EAE" w:rsidR="00F30206" w:rsidRPr="00CF0DB4" w:rsidRDefault="00F30206">
      <w:pPr>
        <w:rPr>
          <w:rFonts w:ascii="Times New Roman" w:eastAsia="Times New Roman" w:hAnsi="Times New Roman" w:cs="Times New Roman"/>
          <w:sz w:val="24"/>
          <w:szCs w:val="24"/>
          <w:lang w:eastAsia="fr-FR"/>
        </w:rPr>
      </w:pPr>
    </w:p>
    <w:sectPr w:rsidR="00F30206" w:rsidRPr="00CF0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Segoe UI"/>
    <w:charset w:val="00"/>
    <w:family w:val="roman"/>
    <w:pitch w:val="default"/>
  </w:font>
  <w:font w:name="Mangal">
    <w:panose1 w:val="00000400000000000000"/>
    <w:charset w:val="00"/>
    <w:family w:val="roman"/>
    <w:pitch w:val="variable"/>
    <w:sig w:usb0="00008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11D81"/>
    <w:multiLevelType w:val="hybridMultilevel"/>
    <w:tmpl w:val="18BEB6A6"/>
    <w:lvl w:ilvl="0" w:tplc="50A8B360">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B4"/>
    <w:rsid w:val="00002A54"/>
    <w:rsid w:val="0000732B"/>
    <w:rsid w:val="000B4A6E"/>
    <w:rsid w:val="000C2F5C"/>
    <w:rsid w:val="000D1636"/>
    <w:rsid w:val="000D3E0F"/>
    <w:rsid w:val="000E1FD2"/>
    <w:rsid w:val="00101AA4"/>
    <w:rsid w:val="00112A62"/>
    <w:rsid w:val="00115BCF"/>
    <w:rsid w:val="001171F0"/>
    <w:rsid w:val="001634EF"/>
    <w:rsid w:val="00171D2E"/>
    <w:rsid w:val="00181C84"/>
    <w:rsid w:val="00191C2C"/>
    <w:rsid w:val="001E3785"/>
    <w:rsid w:val="001F0CA1"/>
    <w:rsid w:val="00203CB9"/>
    <w:rsid w:val="002140ED"/>
    <w:rsid w:val="00232B38"/>
    <w:rsid w:val="0025275F"/>
    <w:rsid w:val="00290694"/>
    <w:rsid w:val="00290B88"/>
    <w:rsid w:val="00294A50"/>
    <w:rsid w:val="002B6D81"/>
    <w:rsid w:val="002C2F94"/>
    <w:rsid w:val="002D2DCD"/>
    <w:rsid w:val="00312FC5"/>
    <w:rsid w:val="00317561"/>
    <w:rsid w:val="00344086"/>
    <w:rsid w:val="003500B2"/>
    <w:rsid w:val="00384C1E"/>
    <w:rsid w:val="00390D31"/>
    <w:rsid w:val="003A7862"/>
    <w:rsid w:val="004013F5"/>
    <w:rsid w:val="004618AB"/>
    <w:rsid w:val="00475DA2"/>
    <w:rsid w:val="004A2298"/>
    <w:rsid w:val="004D1AE2"/>
    <w:rsid w:val="00505CA4"/>
    <w:rsid w:val="00510533"/>
    <w:rsid w:val="00574BE4"/>
    <w:rsid w:val="005831E3"/>
    <w:rsid w:val="005C101A"/>
    <w:rsid w:val="005D27F8"/>
    <w:rsid w:val="005E4E60"/>
    <w:rsid w:val="005E531F"/>
    <w:rsid w:val="00626711"/>
    <w:rsid w:val="006331B6"/>
    <w:rsid w:val="00697216"/>
    <w:rsid w:val="006C3B16"/>
    <w:rsid w:val="006C51B1"/>
    <w:rsid w:val="006D3376"/>
    <w:rsid w:val="006D37E8"/>
    <w:rsid w:val="006D3A53"/>
    <w:rsid w:val="006F3A7F"/>
    <w:rsid w:val="00704411"/>
    <w:rsid w:val="00711B99"/>
    <w:rsid w:val="00742270"/>
    <w:rsid w:val="007605B4"/>
    <w:rsid w:val="00772521"/>
    <w:rsid w:val="00772888"/>
    <w:rsid w:val="00772FF3"/>
    <w:rsid w:val="0078396C"/>
    <w:rsid w:val="00790797"/>
    <w:rsid w:val="007A274B"/>
    <w:rsid w:val="007B6457"/>
    <w:rsid w:val="007C3DC8"/>
    <w:rsid w:val="007C6E76"/>
    <w:rsid w:val="007D0EF0"/>
    <w:rsid w:val="007D2D39"/>
    <w:rsid w:val="007E3CD9"/>
    <w:rsid w:val="007E63B9"/>
    <w:rsid w:val="00816F99"/>
    <w:rsid w:val="00817428"/>
    <w:rsid w:val="00823F57"/>
    <w:rsid w:val="00894548"/>
    <w:rsid w:val="00894FD7"/>
    <w:rsid w:val="00896D12"/>
    <w:rsid w:val="008B77C8"/>
    <w:rsid w:val="008D1FBC"/>
    <w:rsid w:val="008E2C50"/>
    <w:rsid w:val="009132D0"/>
    <w:rsid w:val="00920483"/>
    <w:rsid w:val="0092159D"/>
    <w:rsid w:val="009242AE"/>
    <w:rsid w:val="00944484"/>
    <w:rsid w:val="00950233"/>
    <w:rsid w:val="009776DD"/>
    <w:rsid w:val="0099783A"/>
    <w:rsid w:val="00997A76"/>
    <w:rsid w:val="009C057D"/>
    <w:rsid w:val="009D425F"/>
    <w:rsid w:val="00A10AC5"/>
    <w:rsid w:val="00A27B7F"/>
    <w:rsid w:val="00A563AF"/>
    <w:rsid w:val="00A60077"/>
    <w:rsid w:val="00A7159D"/>
    <w:rsid w:val="00AD1A93"/>
    <w:rsid w:val="00AF3D63"/>
    <w:rsid w:val="00B25278"/>
    <w:rsid w:val="00B34F6C"/>
    <w:rsid w:val="00B52CB9"/>
    <w:rsid w:val="00B646E7"/>
    <w:rsid w:val="00B672CA"/>
    <w:rsid w:val="00B96B84"/>
    <w:rsid w:val="00BA6F8E"/>
    <w:rsid w:val="00BB28FF"/>
    <w:rsid w:val="00BF6CAE"/>
    <w:rsid w:val="00C333B5"/>
    <w:rsid w:val="00C55B69"/>
    <w:rsid w:val="00C5757F"/>
    <w:rsid w:val="00C62A2A"/>
    <w:rsid w:val="00C80751"/>
    <w:rsid w:val="00C82EE4"/>
    <w:rsid w:val="00C836FC"/>
    <w:rsid w:val="00CD2DC1"/>
    <w:rsid w:val="00CE5992"/>
    <w:rsid w:val="00CF0DB4"/>
    <w:rsid w:val="00D20D01"/>
    <w:rsid w:val="00D6063F"/>
    <w:rsid w:val="00D82B00"/>
    <w:rsid w:val="00DA07E2"/>
    <w:rsid w:val="00DD6C28"/>
    <w:rsid w:val="00DE40C5"/>
    <w:rsid w:val="00E316CC"/>
    <w:rsid w:val="00EA0DAE"/>
    <w:rsid w:val="00EB08E0"/>
    <w:rsid w:val="00EB2EE6"/>
    <w:rsid w:val="00EF65E8"/>
    <w:rsid w:val="00F262A6"/>
    <w:rsid w:val="00F30206"/>
    <w:rsid w:val="00F518B1"/>
    <w:rsid w:val="00F852B3"/>
    <w:rsid w:val="00FD4512"/>
    <w:rsid w:val="00FE6B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04E8"/>
  <w15:chartTrackingRefBased/>
  <w15:docId w15:val="{47EED705-E8F1-486C-A5D1-B17BC4EC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F0D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0DB4"/>
    <w:rPr>
      <w:b/>
      <w:bCs/>
    </w:rPr>
  </w:style>
  <w:style w:type="paragraph" w:styleId="Sansinterligne">
    <w:name w:val="No Spacing"/>
    <w:uiPriority w:val="1"/>
    <w:qFormat/>
    <w:rsid w:val="00CF0DB4"/>
    <w:pPr>
      <w:widowControl w:val="0"/>
      <w:spacing w:after="0" w:line="240" w:lineRule="auto"/>
    </w:pPr>
    <w:rPr>
      <w:rFonts w:ascii="Times New Roman" w:eastAsia="Droid Sans Fallback" w:hAnsi="Times New Roman" w:cs="Mangal"/>
      <w:sz w:val="24"/>
      <w:szCs w:val="21"/>
      <w:lang w:eastAsia="zh-CN" w:bidi="hi-IN"/>
    </w:rPr>
  </w:style>
  <w:style w:type="character" w:styleId="Lienhypertexte">
    <w:name w:val="Hyperlink"/>
    <w:basedOn w:val="Policepardfaut"/>
    <w:uiPriority w:val="99"/>
    <w:unhideWhenUsed/>
    <w:rsid w:val="00711B99"/>
    <w:rPr>
      <w:color w:val="0563C1" w:themeColor="hyperlink"/>
      <w:u w:val="single"/>
    </w:rPr>
  </w:style>
  <w:style w:type="paragraph" w:customStyle="1" w:styleId="xmsonormal">
    <w:name w:val="x_msonormal"/>
    <w:basedOn w:val="Normal"/>
    <w:rsid w:val="00E316CC"/>
    <w:pPr>
      <w:spacing w:after="0" w:line="240" w:lineRule="auto"/>
    </w:pPr>
    <w:rPr>
      <w:rFonts w:ascii="Calibri" w:hAnsi="Calibri" w:cs="Calibri"/>
      <w:lang w:eastAsia="fr-FR"/>
    </w:rPr>
  </w:style>
  <w:style w:type="paragraph" w:styleId="Paragraphedeliste">
    <w:name w:val="List Paragraph"/>
    <w:basedOn w:val="Normal"/>
    <w:uiPriority w:val="34"/>
    <w:qFormat/>
    <w:rsid w:val="00294A50"/>
    <w:pPr>
      <w:ind w:left="720"/>
      <w:contextualSpacing/>
    </w:pPr>
  </w:style>
  <w:style w:type="character" w:customStyle="1" w:styleId="jlqj4b">
    <w:name w:val="jlqj4b"/>
    <w:basedOn w:val="Policepardfaut"/>
    <w:rsid w:val="007C6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9213">
      <w:bodyDiv w:val="1"/>
      <w:marLeft w:val="0"/>
      <w:marRight w:val="0"/>
      <w:marTop w:val="0"/>
      <w:marBottom w:val="0"/>
      <w:divBdr>
        <w:top w:val="none" w:sz="0" w:space="0" w:color="auto"/>
        <w:left w:val="none" w:sz="0" w:space="0" w:color="auto"/>
        <w:bottom w:val="none" w:sz="0" w:space="0" w:color="auto"/>
        <w:right w:val="none" w:sz="0" w:space="0" w:color="auto"/>
      </w:divBdr>
    </w:div>
    <w:div w:id="470443370">
      <w:bodyDiv w:val="1"/>
      <w:marLeft w:val="0"/>
      <w:marRight w:val="0"/>
      <w:marTop w:val="0"/>
      <w:marBottom w:val="0"/>
      <w:divBdr>
        <w:top w:val="none" w:sz="0" w:space="0" w:color="auto"/>
        <w:left w:val="none" w:sz="0" w:space="0" w:color="auto"/>
        <w:bottom w:val="none" w:sz="0" w:space="0" w:color="auto"/>
        <w:right w:val="none" w:sz="0" w:space="0" w:color="auto"/>
      </w:divBdr>
    </w:div>
    <w:div w:id="863443307">
      <w:bodyDiv w:val="1"/>
      <w:marLeft w:val="0"/>
      <w:marRight w:val="0"/>
      <w:marTop w:val="0"/>
      <w:marBottom w:val="0"/>
      <w:divBdr>
        <w:top w:val="none" w:sz="0" w:space="0" w:color="auto"/>
        <w:left w:val="none" w:sz="0" w:space="0" w:color="auto"/>
        <w:bottom w:val="none" w:sz="0" w:space="0" w:color="auto"/>
        <w:right w:val="none" w:sz="0" w:space="0" w:color="auto"/>
      </w:divBdr>
    </w:div>
    <w:div w:id="882518327">
      <w:bodyDiv w:val="1"/>
      <w:marLeft w:val="0"/>
      <w:marRight w:val="0"/>
      <w:marTop w:val="0"/>
      <w:marBottom w:val="0"/>
      <w:divBdr>
        <w:top w:val="none" w:sz="0" w:space="0" w:color="auto"/>
        <w:left w:val="none" w:sz="0" w:space="0" w:color="auto"/>
        <w:bottom w:val="none" w:sz="0" w:space="0" w:color="auto"/>
        <w:right w:val="none" w:sz="0" w:space="0" w:color="auto"/>
      </w:divBdr>
    </w:div>
    <w:div w:id="1127159427">
      <w:bodyDiv w:val="1"/>
      <w:marLeft w:val="0"/>
      <w:marRight w:val="0"/>
      <w:marTop w:val="0"/>
      <w:marBottom w:val="0"/>
      <w:divBdr>
        <w:top w:val="none" w:sz="0" w:space="0" w:color="auto"/>
        <w:left w:val="none" w:sz="0" w:space="0" w:color="auto"/>
        <w:bottom w:val="none" w:sz="0" w:space="0" w:color="auto"/>
        <w:right w:val="none" w:sz="0" w:space="0" w:color="auto"/>
      </w:divBdr>
    </w:div>
    <w:div w:id="1496650767">
      <w:bodyDiv w:val="1"/>
      <w:marLeft w:val="0"/>
      <w:marRight w:val="0"/>
      <w:marTop w:val="0"/>
      <w:marBottom w:val="0"/>
      <w:divBdr>
        <w:top w:val="none" w:sz="0" w:space="0" w:color="auto"/>
        <w:left w:val="none" w:sz="0" w:space="0" w:color="auto"/>
        <w:bottom w:val="none" w:sz="0" w:space="0" w:color="auto"/>
        <w:right w:val="none" w:sz="0" w:space="0" w:color="auto"/>
      </w:divBdr>
    </w:div>
    <w:div w:id="20561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lle.riachi@au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531</Words>
  <Characters>2924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55</cp:revision>
  <cp:lastPrinted>2022-02-28T13:39:00Z</cp:lastPrinted>
  <dcterms:created xsi:type="dcterms:W3CDTF">2022-03-01T13:14:00Z</dcterms:created>
  <dcterms:modified xsi:type="dcterms:W3CDTF">2022-03-03T11:46:00Z</dcterms:modified>
</cp:coreProperties>
</file>