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A5884" w14:textId="7D172834" w:rsidR="00844E76" w:rsidRDefault="00F86FEB" w:rsidP="00DF4C39">
      <w:r>
        <w:rPr>
          <w:noProof/>
        </w:rPr>
        <w:drawing>
          <wp:inline distT="0" distB="0" distL="0" distR="0" wp14:anchorId="12CFEE14" wp14:editId="5CE7DA74">
            <wp:extent cx="2652234" cy="1771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3780" cy="1799402"/>
                    </a:xfrm>
                    <a:prstGeom prst="rect">
                      <a:avLst/>
                    </a:prstGeom>
                    <a:noFill/>
                    <a:ln>
                      <a:noFill/>
                    </a:ln>
                  </pic:spPr>
                </pic:pic>
              </a:graphicData>
            </a:graphic>
          </wp:inline>
        </w:drawing>
      </w:r>
    </w:p>
    <w:p w14:paraId="335DC411" w14:textId="77777777" w:rsidR="00844E76" w:rsidRDefault="00844E76" w:rsidP="00844E76">
      <w:pPr>
        <w:pBdr>
          <w:bottom w:val="dashed" w:sz="8" w:space="11" w:color="C00000"/>
        </w:pBdr>
        <w:spacing w:line="252" w:lineRule="auto"/>
        <w:jc w:val="center"/>
        <w:rPr>
          <w:rFonts w:ascii="Open Sans ExtraBold" w:eastAsia="Times New Roman" w:hAnsi="Open Sans ExtraBold" w:cs="Open Sans ExtraBold"/>
          <w:b/>
          <w:bCs/>
          <w:color w:val="000000" w:themeColor="text1"/>
          <w:sz w:val="32"/>
          <w:szCs w:val="32"/>
        </w:rPr>
      </w:pPr>
      <w:r>
        <w:rPr>
          <w:rFonts w:ascii="Open Sans ExtraBold" w:eastAsia="Times New Roman" w:hAnsi="Open Sans ExtraBold" w:cs="Open Sans ExtraBold"/>
          <w:b/>
          <w:bCs/>
          <w:color w:val="000000" w:themeColor="text1"/>
          <w:sz w:val="32"/>
          <w:szCs w:val="32"/>
        </w:rPr>
        <w:t>Communiqué de Presse</w:t>
      </w:r>
    </w:p>
    <w:p w14:paraId="2F3791C6" w14:textId="7091E798" w:rsidR="00844E76" w:rsidRDefault="0008435D" w:rsidP="00844E76">
      <w:pPr>
        <w:widowControl w:val="0"/>
        <w:suppressAutoHyphens/>
        <w:autoSpaceDN w:val="0"/>
        <w:spacing w:after="0"/>
        <w:rPr>
          <w:rFonts w:ascii="Open Sans" w:eastAsia="Droid Sans Fallback" w:hAnsi="Open Sans" w:cs="Open Sans"/>
          <w:b/>
          <w:bCs/>
          <w:color w:val="0070C0"/>
          <w:kern w:val="3"/>
          <w:sz w:val="28"/>
          <w:szCs w:val="28"/>
          <w:lang w:eastAsia="zh-CN" w:bidi="hi-IN"/>
        </w:rPr>
      </w:pPr>
      <w:r>
        <w:rPr>
          <w:rFonts w:ascii="Open Sans" w:eastAsia="Droid Sans Fallback" w:hAnsi="Open Sans" w:cs="Open Sans"/>
          <w:b/>
          <w:bCs/>
          <w:color w:val="0070C0"/>
          <w:kern w:val="3"/>
          <w:sz w:val="28"/>
          <w:szCs w:val="28"/>
          <w:lang w:eastAsia="zh-CN" w:bidi="hi-IN"/>
        </w:rPr>
        <w:t>L’AUF ouvre un Centre d’Employabilité Francophone à Beyrouth pour faciliter l’insertion professionnelle des jeunes</w:t>
      </w:r>
      <w:r w:rsidR="00F86FEB">
        <w:rPr>
          <w:rFonts w:ascii="Open Sans" w:eastAsia="Droid Sans Fallback" w:hAnsi="Open Sans" w:cs="Open Sans"/>
          <w:b/>
          <w:bCs/>
          <w:color w:val="0070C0"/>
          <w:kern w:val="3"/>
          <w:sz w:val="28"/>
          <w:szCs w:val="28"/>
          <w:lang w:eastAsia="zh-CN" w:bidi="hi-IN"/>
        </w:rPr>
        <w:t xml:space="preserve"> libanais</w:t>
      </w:r>
    </w:p>
    <w:p w14:paraId="6917E760" w14:textId="3E18C66F" w:rsidR="00844E76" w:rsidRPr="002C7624" w:rsidRDefault="00844E76" w:rsidP="00844E76">
      <w:pPr>
        <w:pStyle w:val="NormalWeb"/>
        <w:ind w:right="141"/>
        <w:rPr>
          <w:rStyle w:val="Strong"/>
          <w:rFonts w:ascii="Open Sans" w:hAnsi="Open Sans" w:cs="Open Sans"/>
          <w:lang w:val="fr-FR"/>
        </w:rPr>
      </w:pPr>
      <w:r>
        <w:rPr>
          <w:rStyle w:val="Strong"/>
          <w:rFonts w:ascii="Open Sans" w:hAnsi="Open Sans" w:cs="Open Sans"/>
          <w:i/>
          <w:iCs/>
          <w:lang w:val="fr-FR"/>
        </w:rPr>
        <w:t xml:space="preserve">Beyrouth, le 20 septembre 2021 </w:t>
      </w:r>
      <w:r>
        <w:rPr>
          <w:rStyle w:val="Strong"/>
          <w:rFonts w:ascii="Open Sans" w:hAnsi="Open Sans" w:cs="Open Sans"/>
          <w:lang w:val="fr-FR"/>
        </w:rPr>
        <w:t>– A l’occasion du 60</w:t>
      </w:r>
      <w:r w:rsidRPr="002C7624">
        <w:rPr>
          <w:rStyle w:val="Strong"/>
          <w:rFonts w:ascii="Open Sans" w:hAnsi="Open Sans" w:cs="Open Sans"/>
          <w:lang w:val="fr-FR"/>
        </w:rPr>
        <w:t>ème</w:t>
      </w:r>
      <w:r>
        <w:rPr>
          <w:rStyle w:val="Strong"/>
          <w:rFonts w:ascii="Open Sans" w:hAnsi="Open Sans" w:cs="Open Sans"/>
          <w:lang w:val="fr-FR"/>
        </w:rPr>
        <w:t xml:space="preserve"> anniversaire de l’Agence Universitaire de la Francophonie, la direction régionale Moyen-Orient a </w:t>
      </w:r>
      <w:r w:rsidR="00E7006F" w:rsidRPr="002C7624">
        <w:rPr>
          <w:rStyle w:val="Strong"/>
          <w:rFonts w:ascii="Open Sans" w:hAnsi="Open Sans" w:cs="Open Sans"/>
          <w:lang w:val="fr-FR"/>
        </w:rPr>
        <w:t>inauguré</w:t>
      </w:r>
      <w:r w:rsidRPr="002C7624">
        <w:rPr>
          <w:rStyle w:val="Strong"/>
          <w:rFonts w:ascii="Open Sans" w:hAnsi="Open Sans" w:cs="Open Sans"/>
          <w:lang w:val="fr-FR"/>
        </w:rPr>
        <w:t>,</w:t>
      </w:r>
      <w:r w:rsidR="002C7624">
        <w:rPr>
          <w:rStyle w:val="Strong"/>
          <w:rFonts w:ascii="Open Sans" w:hAnsi="Open Sans" w:cs="Open Sans"/>
          <w:lang w:val="fr-FR"/>
        </w:rPr>
        <w:t xml:space="preserve"> </w:t>
      </w:r>
      <w:r w:rsidRPr="002C7624">
        <w:rPr>
          <w:rStyle w:val="Strong"/>
          <w:rFonts w:ascii="Open Sans" w:hAnsi="Open Sans" w:cs="Open Sans"/>
          <w:lang w:val="fr-FR"/>
        </w:rPr>
        <w:t>lundi 20 septembre, au Beirut Digital District, son premier Centre d’employabilité francophone (CEF) dans la région pour faciliter l’insertion professionnelle des étudiants libanais et accompagner leurs premiers pas sur le chemin de l’entreprenariat.</w:t>
      </w:r>
    </w:p>
    <w:p w14:paraId="159D26C1" w14:textId="01AF6ACA" w:rsidR="00AB4EB7" w:rsidRPr="00220C23" w:rsidRDefault="002C7624" w:rsidP="00844E76">
      <w:pPr>
        <w:pStyle w:val="NormalWeb"/>
        <w:ind w:right="141"/>
        <w:rPr>
          <w:b/>
          <w:bCs/>
          <w:color w:val="000000" w:themeColor="text1"/>
          <w:lang w:val="fr-FR"/>
        </w:rPr>
      </w:pPr>
      <w:r w:rsidRPr="002C7624">
        <w:rPr>
          <w:rFonts w:ascii="Open Sans" w:hAnsi="Open Sans" w:cs="Open Sans"/>
          <w:color w:val="000000" w:themeColor="text1"/>
          <w:lang w:val="fr-FR"/>
        </w:rPr>
        <w:t>É</w:t>
      </w:r>
      <w:r w:rsidR="00AB4EB7" w:rsidRPr="002C7624">
        <w:rPr>
          <w:rFonts w:ascii="Open Sans" w:hAnsi="Open Sans" w:cs="Open Sans"/>
          <w:color w:val="000000" w:themeColor="text1"/>
          <w:lang w:val="fr-FR"/>
        </w:rPr>
        <w:t>taient présents à la cérémonie officielle d’ouverture le ministre de l’</w:t>
      </w:r>
      <w:r w:rsidRPr="002C7624">
        <w:rPr>
          <w:rFonts w:ascii="Open Sans" w:hAnsi="Open Sans" w:cs="Open Sans"/>
          <w:color w:val="000000" w:themeColor="text1"/>
          <w:lang w:val="fr-FR"/>
        </w:rPr>
        <w:t>É</w:t>
      </w:r>
      <w:r w:rsidR="00AB4EB7" w:rsidRPr="002C7624">
        <w:rPr>
          <w:rFonts w:ascii="Open Sans" w:hAnsi="Open Sans" w:cs="Open Sans"/>
          <w:color w:val="000000" w:themeColor="text1"/>
          <w:lang w:val="fr-FR"/>
        </w:rPr>
        <w:t xml:space="preserve">ducation et de l’Enseignement </w:t>
      </w:r>
      <w:r w:rsidR="00220C23">
        <w:rPr>
          <w:rFonts w:ascii="Open Sans" w:hAnsi="Open Sans" w:cs="Open Sans"/>
          <w:color w:val="000000" w:themeColor="text1"/>
          <w:lang w:val="fr-FR"/>
        </w:rPr>
        <w:t>s</w:t>
      </w:r>
      <w:r w:rsidR="00AB4EB7" w:rsidRPr="002C7624">
        <w:rPr>
          <w:rFonts w:ascii="Open Sans" w:hAnsi="Open Sans" w:cs="Open Sans"/>
          <w:color w:val="000000" w:themeColor="text1"/>
          <w:lang w:val="fr-FR"/>
        </w:rPr>
        <w:t>upérieur</w:t>
      </w:r>
      <w:r w:rsidR="00220C23">
        <w:rPr>
          <w:rFonts w:ascii="Open Sans" w:hAnsi="Open Sans" w:cs="Open Sans"/>
          <w:color w:val="000000" w:themeColor="text1"/>
          <w:lang w:val="fr-FR"/>
        </w:rPr>
        <w:t>,</w:t>
      </w:r>
      <w:r w:rsidR="00AB4EB7" w:rsidRPr="002C7624">
        <w:rPr>
          <w:rFonts w:ascii="Open Sans" w:hAnsi="Open Sans" w:cs="Open Sans"/>
          <w:color w:val="000000" w:themeColor="text1"/>
          <w:lang w:val="fr-FR"/>
        </w:rPr>
        <w:t xml:space="preserve"> M. Abbas </w:t>
      </w:r>
      <w:r w:rsidR="00CA32F8">
        <w:rPr>
          <w:rFonts w:ascii="Open Sans" w:hAnsi="Open Sans" w:cs="Open Sans"/>
          <w:color w:val="000000" w:themeColor="text1"/>
          <w:lang w:val="fr-FR"/>
        </w:rPr>
        <w:t xml:space="preserve">Al </w:t>
      </w:r>
      <w:r w:rsidR="00AB4EB7" w:rsidRPr="002C7624">
        <w:rPr>
          <w:rFonts w:ascii="Open Sans" w:hAnsi="Open Sans" w:cs="Open Sans"/>
          <w:color w:val="000000" w:themeColor="text1"/>
          <w:lang w:val="fr-FR"/>
        </w:rPr>
        <w:t xml:space="preserve">Halabi, </w:t>
      </w:r>
      <w:r w:rsidRPr="002C7624">
        <w:rPr>
          <w:rFonts w:ascii="Open Sans" w:hAnsi="Open Sans" w:cs="Open Sans"/>
          <w:color w:val="000000" w:themeColor="text1"/>
          <w:lang w:val="fr-FR"/>
        </w:rPr>
        <w:t>des autorités et personnalités universitaires et scientifiques</w:t>
      </w:r>
      <w:r w:rsidR="00AB4EB7" w:rsidRPr="002C7624">
        <w:rPr>
          <w:rFonts w:ascii="Open Sans" w:hAnsi="Open Sans" w:cs="Open Sans"/>
          <w:color w:val="000000" w:themeColor="text1"/>
          <w:lang w:val="fr-FR"/>
        </w:rPr>
        <w:t xml:space="preserve">, </w:t>
      </w:r>
      <w:r w:rsidR="00DA440D" w:rsidRPr="002C7624">
        <w:rPr>
          <w:rFonts w:ascii="Open Sans" w:hAnsi="Open Sans" w:cs="Open Sans"/>
          <w:color w:val="000000" w:themeColor="text1"/>
          <w:lang w:val="fr-FR"/>
        </w:rPr>
        <w:t>d</w:t>
      </w:r>
      <w:r w:rsidR="00AB4EB7" w:rsidRPr="002C7624">
        <w:rPr>
          <w:rFonts w:ascii="Open Sans" w:hAnsi="Open Sans" w:cs="Open Sans"/>
          <w:color w:val="000000" w:themeColor="text1"/>
          <w:lang w:val="fr-FR"/>
        </w:rPr>
        <w:t xml:space="preserve">es </w:t>
      </w:r>
      <w:r w:rsidR="00DA440D" w:rsidRPr="002C7624">
        <w:rPr>
          <w:rFonts w:ascii="Open Sans" w:hAnsi="Open Sans" w:cs="Open Sans"/>
          <w:color w:val="000000" w:themeColor="text1"/>
          <w:lang w:val="fr-FR"/>
        </w:rPr>
        <w:t xml:space="preserve">ambassadeurs et </w:t>
      </w:r>
      <w:r w:rsidR="00F86FEB" w:rsidRPr="002C7624">
        <w:rPr>
          <w:rFonts w:ascii="Open Sans" w:hAnsi="Open Sans" w:cs="Open Sans"/>
          <w:color w:val="000000" w:themeColor="text1"/>
          <w:lang w:val="fr-FR"/>
        </w:rPr>
        <w:t xml:space="preserve">figures diplomatiques, des acteurs </w:t>
      </w:r>
      <w:r w:rsidRPr="002C7624">
        <w:rPr>
          <w:rFonts w:ascii="Open Sans" w:hAnsi="Open Sans" w:cs="Open Sans"/>
          <w:color w:val="000000" w:themeColor="text1"/>
          <w:lang w:val="fr-FR"/>
        </w:rPr>
        <w:t>économiques</w:t>
      </w:r>
      <w:r w:rsidR="00F86FEB" w:rsidRPr="002C7624">
        <w:rPr>
          <w:rFonts w:ascii="Open Sans" w:hAnsi="Open Sans" w:cs="Open Sans"/>
          <w:color w:val="000000" w:themeColor="text1"/>
          <w:lang w:val="fr-FR"/>
        </w:rPr>
        <w:t xml:space="preserve"> </w:t>
      </w:r>
      <w:r w:rsidRPr="002C7624">
        <w:rPr>
          <w:rFonts w:ascii="Open Sans" w:hAnsi="Open Sans" w:cs="Open Sans"/>
          <w:color w:val="000000" w:themeColor="text1"/>
          <w:lang w:val="fr-FR"/>
        </w:rPr>
        <w:t xml:space="preserve">ainsi que </w:t>
      </w:r>
      <w:r w:rsidR="00F86FEB" w:rsidRPr="002C7624">
        <w:rPr>
          <w:rFonts w:ascii="Open Sans" w:hAnsi="Open Sans" w:cs="Open Sans"/>
          <w:color w:val="000000" w:themeColor="text1"/>
          <w:lang w:val="fr-FR"/>
        </w:rPr>
        <w:t>des représentants de l’écosystème libanais</w:t>
      </w:r>
      <w:r w:rsidRPr="002C7624">
        <w:rPr>
          <w:rFonts w:ascii="Open Sans" w:hAnsi="Open Sans" w:cs="Open Sans"/>
          <w:color w:val="000000" w:themeColor="text1"/>
          <w:lang w:val="fr-FR"/>
        </w:rPr>
        <w:t xml:space="preserve"> de l’entrepreneuriat. </w:t>
      </w:r>
    </w:p>
    <w:p w14:paraId="6D02A013" w14:textId="13F95ECE" w:rsidR="002C7624" w:rsidRPr="002C7624" w:rsidRDefault="00844E76" w:rsidP="002C7624">
      <w:pPr>
        <w:spacing w:after="120"/>
        <w:rPr>
          <w:rFonts w:ascii="Open Sans" w:eastAsia="Times New Roman" w:hAnsi="Open Sans" w:cs="Open Sans"/>
          <w:color w:val="000000" w:themeColor="text1"/>
          <w:sz w:val="24"/>
          <w:szCs w:val="24"/>
        </w:rPr>
      </w:pPr>
      <w:r>
        <w:rPr>
          <w:rFonts w:ascii="Open Sans" w:eastAsia="Times New Roman" w:hAnsi="Open Sans" w:cs="Open Sans"/>
          <w:color w:val="000000" w:themeColor="text1"/>
          <w:sz w:val="24"/>
          <w:szCs w:val="24"/>
        </w:rPr>
        <w:t xml:space="preserve">La cérémonie </w:t>
      </w:r>
      <w:r w:rsidR="002C7624">
        <w:rPr>
          <w:rFonts w:ascii="Open Sans" w:eastAsia="Times New Roman" w:hAnsi="Open Sans" w:cs="Open Sans"/>
          <w:color w:val="000000" w:themeColor="text1"/>
          <w:sz w:val="24"/>
          <w:szCs w:val="24"/>
        </w:rPr>
        <w:t xml:space="preserve">a été </w:t>
      </w:r>
      <w:r>
        <w:rPr>
          <w:rFonts w:ascii="Open Sans" w:eastAsia="Times New Roman" w:hAnsi="Open Sans" w:cs="Open Sans"/>
          <w:color w:val="000000" w:themeColor="text1"/>
          <w:sz w:val="24"/>
          <w:szCs w:val="24"/>
        </w:rPr>
        <w:t xml:space="preserve">ouverte par le directeur régional </w:t>
      </w:r>
      <w:r w:rsidR="002C7624">
        <w:rPr>
          <w:rFonts w:ascii="Open Sans" w:eastAsia="Times New Roman" w:hAnsi="Open Sans" w:cs="Open Sans"/>
          <w:color w:val="000000" w:themeColor="text1"/>
          <w:sz w:val="24"/>
          <w:szCs w:val="24"/>
        </w:rPr>
        <w:t xml:space="preserve">de l’AUF, </w:t>
      </w:r>
      <w:r>
        <w:rPr>
          <w:rFonts w:ascii="Open Sans" w:eastAsia="Times New Roman" w:hAnsi="Open Sans" w:cs="Open Sans"/>
          <w:color w:val="000000" w:themeColor="text1"/>
          <w:sz w:val="24"/>
          <w:szCs w:val="24"/>
        </w:rPr>
        <w:t>M. Jean-Noël Baléo</w:t>
      </w:r>
      <w:r w:rsidR="002C7624">
        <w:rPr>
          <w:rFonts w:ascii="Open Sans" w:eastAsia="Times New Roman" w:hAnsi="Open Sans" w:cs="Open Sans"/>
          <w:color w:val="000000" w:themeColor="text1"/>
          <w:sz w:val="24"/>
          <w:szCs w:val="24"/>
        </w:rPr>
        <w:t xml:space="preserve">, </w:t>
      </w:r>
      <w:r>
        <w:rPr>
          <w:rFonts w:ascii="Open Sans" w:eastAsia="Times New Roman" w:hAnsi="Open Sans" w:cs="Open Sans"/>
          <w:color w:val="000000" w:themeColor="text1"/>
          <w:sz w:val="24"/>
          <w:szCs w:val="24"/>
        </w:rPr>
        <w:t xml:space="preserve">qui </w:t>
      </w:r>
      <w:r w:rsidR="002C7624">
        <w:rPr>
          <w:rFonts w:ascii="Open Sans" w:eastAsia="Times New Roman" w:hAnsi="Open Sans" w:cs="Open Sans"/>
          <w:color w:val="000000" w:themeColor="text1"/>
          <w:sz w:val="24"/>
          <w:szCs w:val="24"/>
        </w:rPr>
        <w:t xml:space="preserve">a </w:t>
      </w:r>
      <w:r>
        <w:rPr>
          <w:rFonts w:ascii="Open Sans" w:eastAsia="Times New Roman" w:hAnsi="Open Sans" w:cs="Open Sans"/>
          <w:color w:val="000000" w:themeColor="text1"/>
          <w:sz w:val="24"/>
          <w:szCs w:val="24"/>
        </w:rPr>
        <w:t>soulign</w:t>
      </w:r>
      <w:r w:rsidR="002C7624">
        <w:rPr>
          <w:rFonts w:ascii="Open Sans" w:eastAsia="Times New Roman" w:hAnsi="Open Sans" w:cs="Open Sans"/>
          <w:color w:val="000000" w:themeColor="text1"/>
          <w:sz w:val="24"/>
          <w:szCs w:val="24"/>
        </w:rPr>
        <w:t xml:space="preserve">é que </w:t>
      </w:r>
      <w:r w:rsidR="002C7624" w:rsidRPr="002C7624">
        <w:rPr>
          <w:rFonts w:ascii="Open Sans" w:eastAsia="Times New Roman" w:hAnsi="Open Sans" w:cs="Open Sans"/>
          <w:color w:val="000000" w:themeColor="text1"/>
          <w:sz w:val="24"/>
          <w:szCs w:val="24"/>
        </w:rPr>
        <w:t xml:space="preserve">l’objectif de ce centre est de combler des manques et des lacunes, dans un esprit de contribution désintéressée de l’AUF au service public : pour les étudiants et les jeunes diplômés, acquisition de compétences complémentaires requises par le marché du travail et non nécessairement enseignées au sein des cursus universitaires ; formations certifiantes non dispensées ; positionnement sur le chainon manquant de l’entrepreneuriat étudiant. </w:t>
      </w:r>
      <w:r w:rsidR="002E370F" w:rsidRPr="005C30E4">
        <w:rPr>
          <w:rStyle w:val="Strong"/>
          <w:rFonts w:ascii="Open Sans" w:hAnsi="Open Sans" w:cs="Open Sans"/>
          <w:b w:val="0"/>
          <w:bCs w:val="0"/>
        </w:rPr>
        <w:t>«</w:t>
      </w:r>
      <w:r w:rsidR="002E370F">
        <w:rPr>
          <w:rStyle w:val="Strong"/>
          <w:rFonts w:ascii="Open Sans" w:hAnsi="Open Sans" w:cs="Open Sans"/>
        </w:rPr>
        <w:t xml:space="preserve"> </w:t>
      </w:r>
      <w:r w:rsidR="00443905" w:rsidRPr="0003527F">
        <w:rPr>
          <w:rFonts w:ascii="Open Sans" w:eastAsia="Times New Roman" w:hAnsi="Open Sans" w:cs="Open Sans"/>
          <w:color w:val="000000" w:themeColor="text1"/>
          <w:sz w:val="24"/>
          <w:szCs w:val="24"/>
        </w:rPr>
        <w:t>L’ouverture de ce CEF était un message fort de l’AUF : la crise ne sera pas éternelle, il faut regarder au loin et préparer l’avenir quelles que soient les difficultés du jour. Et l’avenir du pays, c’était sa jeunesse et son éducation</w:t>
      </w:r>
      <w:r w:rsidR="005C30E4">
        <w:rPr>
          <w:rFonts w:ascii="Open Sans" w:eastAsia="Times New Roman" w:hAnsi="Open Sans" w:cs="Open Sans"/>
          <w:color w:val="000000" w:themeColor="text1"/>
          <w:sz w:val="24"/>
          <w:szCs w:val="24"/>
        </w:rPr>
        <w:t xml:space="preserve"> </w:t>
      </w:r>
      <w:r w:rsidR="005C30E4" w:rsidRPr="005C30E4">
        <w:rPr>
          <w:rStyle w:val="Strong"/>
          <w:rFonts w:ascii="Open Sans" w:hAnsi="Open Sans" w:cs="Open Sans"/>
          <w:b w:val="0"/>
          <w:bCs w:val="0"/>
        </w:rPr>
        <w:t>»</w:t>
      </w:r>
      <w:r w:rsidR="0003527F">
        <w:rPr>
          <w:rFonts w:ascii="Open Sans" w:eastAsia="Times New Roman" w:hAnsi="Open Sans" w:cs="Open Sans"/>
          <w:color w:val="000000" w:themeColor="text1"/>
          <w:sz w:val="24"/>
          <w:szCs w:val="24"/>
        </w:rPr>
        <w:t>.</w:t>
      </w:r>
    </w:p>
    <w:p w14:paraId="3A06298F" w14:textId="2BC718A6" w:rsidR="00DF39AB" w:rsidRDefault="00844E76" w:rsidP="00545ECC">
      <w:pPr>
        <w:spacing w:after="120"/>
        <w:rPr>
          <w:rFonts w:ascii="Open Sans" w:eastAsia="Times New Roman" w:hAnsi="Open Sans" w:cs="Open Sans"/>
          <w:color w:val="000000" w:themeColor="text1"/>
          <w:sz w:val="24"/>
          <w:szCs w:val="24"/>
        </w:rPr>
      </w:pPr>
      <w:r>
        <w:rPr>
          <w:rFonts w:ascii="Open Sans" w:eastAsia="Times New Roman" w:hAnsi="Open Sans" w:cs="Open Sans"/>
          <w:color w:val="000000" w:themeColor="text1"/>
          <w:sz w:val="24"/>
          <w:szCs w:val="24"/>
        </w:rPr>
        <w:t>Le Recteur de l’AUF</w:t>
      </w:r>
      <w:r w:rsidR="002C7624">
        <w:rPr>
          <w:rFonts w:ascii="Open Sans" w:eastAsia="Times New Roman" w:hAnsi="Open Sans" w:cs="Open Sans"/>
          <w:color w:val="000000" w:themeColor="text1"/>
          <w:sz w:val="24"/>
          <w:szCs w:val="24"/>
        </w:rPr>
        <w:t>,</w:t>
      </w:r>
      <w:r>
        <w:rPr>
          <w:rFonts w:ascii="Open Sans" w:eastAsia="Times New Roman" w:hAnsi="Open Sans" w:cs="Open Sans"/>
          <w:color w:val="000000" w:themeColor="text1"/>
          <w:sz w:val="24"/>
          <w:szCs w:val="24"/>
        </w:rPr>
        <w:t xml:space="preserve"> </w:t>
      </w:r>
      <w:r w:rsidR="00E7006F">
        <w:rPr>
          <w:rFonts w:ascii="Open Sans" w:eastAsia="Times New Roman" w:hAnsi="Open Sans" w:cs="Open Sans"/>
          <w:color w:val="000000" w:themeColor="text1"/>
          <w:sz w:val="24"/>
          <w:szCs w:val="24"/>
        </w:rPr>
        <w:t>Pr</w:t>
      </w:r>
      <w:r>
        <w:rPr>
          <w:rFonts w:ascii="Open Sans" w:eastAsia="Times New Roman" w:hAnsi="Open Sans" w:cs="Open Sans"/>
          <w:color w:val="000000" w:themeColor="text1"/>
          <w:sz w:val="24"/>
          <w:szCs w:val="24"/>
        </w:rPr>
        <w:t xml:space="preserve">. Slim Khalbous, dans une intervention </w:t>
      </w:r>
      <w:r w:rsidR="00F86FEB">
        <w:rPr>
          <w:rFonts w:ascii="Open Sans" w:eastAsia="Times New Roman" w:hAnsi="Open Sans" w:cs="Open Sans"/>
          <w:color w:val="000000" w:themeColor="text1"/>
          <w:sz w:val="24"/>
          <w:szCs w:val="24"/>
        </w:rPr>
        <w:t>à distance</w:t>
      </w:r>
      <w:r>
        <w:rPr>
          <w:rFonts w:ascii="Open Sans" w:eastAsia="Times New Roman" w:hAnsi="Open Sans" w:cs="Open Sans"/>
          <w:color w:val="000000" w:themeColor="text1"/>
          <w:sz w:val="24"/>
          <w:szCs w:val="24"/>
        </w:rPr>
        <w:t xml:space="preserve">, </w:t>
      </w:r>
      <w:r w:rsidR="002C7624">
        <w:rPr>
          <w:rFonts w:ascii="Open Sans" w:eastAsia="Times New Roman" w:hAnsi="Open Sans" w:cs="Open Sans"/>
          <w:color w:val="000000" w:themeColor="text1"/>
          <w:sz w:val="24"/>
          <w:szCs w:val="24"/>
        </w:rPr>
        <w:t xml:space="preserve">a </w:t>
      </w:r>
      <w:r>
        <w:rPr>
          <w:rFonts w:ascii="Open Sans" w:eastAsia="Times New Roman" w:hAnsi="Open Sans" w:cs="Open Sans"/>
          <w:color w:val="000000" w:themeColor="text1"/>
          <w:sz w:val="24"/>
          <w:szCs w:val="24"/>
        </w:rPr>
        <w:t>dévoil</w:t>
      </w:r>
      <w:r w:rsidR="002C7624">
        <w:rPr>
          <w:rFonts w:ascii="Open Sans" w:eastAsia="Times New Roman" w:hAnsi="Open Sans" w:cs="Open Sans"/>
          <w:color w:val="000000" w:themeColor="text1"/>
          <w:sz w:val="24"/>
          <w:szCs w:val="24"/>
        </w:rPr>
        <w:t>é</w:t>
      </w:r>
      <w:r>
        <w:rPr>
          <w:rFonts w:ascii="Open Sans" w:eastAsia="Times New Roman" w:hAnsi="Open Sans" w:cs="Open Sans"/>
          <w:color w:val="000000" w:themeColor="text1"/>
          <w:sz w:val="24"/>
          <w:szCs w:val="24"/>
        </w:rPr>
        <w:t xml:space="preserve"> quant à lui l’importance du</w:t>
      </w:r>
      <w:r w:rsidRPr="00844E76">
        <w:rPr>
          <w:rFonts w:ascii="Open Sans" w:eastAsia="Times New Roman" w:hAnsi="Open Sans" w:cs="Open Sans"/>
          <w:color w:val="000000" w:themeColor="text1"/>
          <w:sz w:val="24"/>
          <w:szCs w:val="24"/>
        </w:rPr>
        <w:t xml:space="preserve"> réseau mondial des Centres d’employabilité francophones</w:t>
      </w:r>
      <w:r>
        <w:rPr>
          <w:rFonts w:ascii="Open Sans" w:eastAsia="Times New Roman" w:hAnsi="Open Sans" w:cs="Open Sans"/>
          <w:color w:val="000000" w:themeColor="text1"/>
          <w:sz w:val="24"/>
          <w:szCs w:val="24"/>
        </w:rPr>
        <w:t xml:space="preserve"> que </w:t>
      </w:r>
      <w:r w:rsidRPr="00844E76">
        <w:rPr>
          <w:rFonts w:ascii="Open Sans" w:eastAsia="Times New Roman" w:hAnsi="Open Sans" w:cs="Open Sans"/>
          <w:color w:val="000000" w:themeColor="text1"/>
          <w:sz w:val="24"/>
          <w:szCs w:val="24"/>
        </w:rPr>
        <w:t xml:space="preserve">l’AUF a voulu </w:t>
      </w:r>
      <w:r w:rsidR="00E7006F">
        <w:rPr>
          <w:rFonts w:ascii="Open Sans" w:eastAsia="Times New Roman" w:hAnsi="Open Sans" w:cs="Open Sans"/>
          <w:color w:val="000000" w:themeColor="text1"/>
          <w:sz w:val="24"/>
          <w:szCs w:val="24"/>
        </w:rPr>
        <w:t>lancer</w:t>
      </w:r>
      <w:r w:rsidR="00443905">
        <w:rPr>
          <w:rFonts w:ascii="Open Sans" w:eastAsia="Times New Roman" w:hAnsi="Open Sans" w:cs="Open Sans"/>
          <w:color w:val="000000" w:themeColor="text1"/>
          <w:sz w:val="24"/>
          <w:szCs w:val="24"/>
        </w:rPr>
        <w:t xml:space="preserve">, dans le cadre de sa nouvelle stratégie, </w:t>
      </w:r>
      <w:r w:rsidR="00E7006F">
        <w:rPr>
          <w:rFonts w:ascii="Open Sans" w:eastAsia="Times New Roman" w:hAnsi="Open Sans" w:cs="Open Sans"/>
          <w:color w:val="000000" w:themeColor="text1"/>
          <w:sz w:val="24"/>
          <w:szCs w:val="24"/>
        </w:rPr>
        <w:t xml:space="preserve">pour </w:t>
      </w:r>
      <w:r w:rsidRPr="00844E76">
        <w:rPr>
          <w:rFonts w:ascii="Open Sans" w:eastAsia="Times New Roman" w:hAnsi="Open Sans" w:cs="Open Sans"/>
          <w:color w:val="000000" w:themeColor="text1"/>
          <w:sz w:val="24"/>
          <w:szCs w:val="24"/>
        </w:rPr>
        <w:t xml:space="preserve">investir </w:t>
      </w:r>
      <w:r w:rsidR="00443905">
        <w:rPr>
          <w:rFonts w:ascii="Open Sans" w:eastAsia="Times New Roman" w:hAnsi="Open Sans" w:cs="Open Sans"/>
          <w:color w:val="000000" w:themeColor="text1"/>
          <w:sz w:val="24"/>
          <w:szCs w:val="24"/>
        </w:rPr>
        <w:t>encore plus massivement</w:t>
      </w:r>
      <w:r w:rsidRPr="00844E76">
        <w:rPr>
          <w:rFonts w:ascii="Open Sans" w:eastAsia="Times New Roman" w:hAnsi="Open Sans" w:cs="Open Sans"/>
          <w:color w:val="000000" w:themeColor="text1"/>
          <w:sz w:val="24"/>
          <w:szCs w:val="24"/>
        </w:rPr>
        <w:t xml:space="preserve"> dans l’insertion professionnelle des étudiants, leur employabilité, et </w:t>
      </w:r>
      <w:r w:rsidR="009D53FF">
        <w:rPr>
          <w:rFonts w:ascii="Open Sans" w:eastAsia="Times New Roman" w:hAnsi="Open Sans" w:cs="Open Sans"/>
          <w:color w:val="000000" w:themeColor="text1"/>
          <w:sz w:val="24"/>
          <w:szCs w:val="24"/>
        </w:rPr>
        <w:t xml:space="preserve">soutenir </w:t>
      </w:r>
      <w:r w:rsidRPr="00844E76">
        <w:rPr>
          <w:rFonts w:ascii="Open Sans" w:eastAsia="Times New Roman" w:hAnsi="Open Sans" w:cs="Open Sans"/>
          <w:color w:val="000000" w:themeColor="text1"/>
          <w:sz w:val="24"/>
          <w:szCs w:val="24"/>
        </w:rPr>
        <w:t>l’entreprenariat</w:t>
      </w:r>
      <w:r w:rsidR="00E7006F">
        <w:rPr>
          <w:rFonts w:ascii="Open Sans" w:eastAsia="Times New Roman" w:hAnsi="Open Sans" w:cs="Open Sans"/>
          <w:color w:val="000000" w:themeColor="text1"/>
          <w:sz w:val="24"/>
          <w:szCs w:val="24"/>
        </w:rPr>
        <w:t>.</w:t>
      </w:r>
      <w:r w:rsidR="00892961">
        <w:rPr>
          <w:rFonts w:ascii="Open Sans" w:eastAsia="Times New Roman" w:hAnsi="Open Sans" w:cs="Open Sans"/>
          <w:color w:val="000000" w:themeColor="text1"/>
          <w:sz w:val="24"/>
          <w:szCs w:val="24"/>
        </w:rPr>
        <w:t xml:space="preserve"> </w:t>
      </w:r>
      <w:r w:rsidR="00F9314E">
        <w:rPr>
          <w:rFonts w:ascii="Open Sans" w:eastAsia="Times New Roman" w:hAnsi="Open Sans" w:cs="Open Sans"/>
          <w:color w:val="000000" w:themeColor="text1"/>
          <w:sz w:val="24"/>
          <w:szCs w:val="24"/>
        </w:rPr>
        <w:t xml:space="preserve">Il </w:t>
      </w:r>
      <w:r w:rsidR="00A47097">
        <w:rPr>
          <w:rFonts w:ascii="Open Sans" w:eastAsia="Times New Roman" w:hAnsi="Open Sans" w:cs="Open Sans"/>
          <w:color w:val="000000" w:themeColor="text1"/>
          <w:sz w:val="24"/>
          <w:szCs w:val="24"/>
        </w:rPr>
        <w:t xml:space="preserve">renouvelle l’engagement de l’AUF envers ses établissements membres au Liban </w:t>
      </w:r>
      <w:r w:rsidR="001365A3">
        <w:rPr>
          <w:rFonts w:ascii="Open Sans" w:eastAsia="Times New Roman" w:hAnsi="Open Sans" w:cs="Open Sans"/>
          <w:color w:val="000000" w:themeColor="text1"/>
          <w:sz w:val="24"/>
          <w:szCs w:val="24"/>
        </w:rPr>
        <w:t xml:space="preserve">en assurant que </w:t>
      </w:r>
      <w:r w:rsidR="001365A3" w:rsidRPr="00B853E0">
        <w:rPr>
          <w:rFonts w:ascii="Open Sans" w:eastAsia="Times New Roman" w:hAnsi="Open Sans" w:cs="Open Sans"/>
          <w:color w:val="000000" w:themeColor="text1"/>
          <w:sz w:val="24"/>
          <w:szCs w:val="24"/>
        </w:rPr>
        <w:t xml:space="preserve">« l’AUF est à vos </w:t>
      </w:r>
      <w:r w:rsidR="006B25A6" w:rsidRPr="00B853E0">
        <w:rPr>
          <w:rFonts w:ascii="Open Sans" w:eastAsia="Times New Roman" w:hAnsi="Open Sans" w:cs="Open Sans"/>
          <w:color w:val="000000" w:themeColor="text1"/>
          <w:sz w:val="24"/>
          <w:szCs w:val="24"/>
        </w:rPr>
        <w:t>côtés, et l’employabilité est au centre de notre nouvelle stratégi</w:t>
      </w:r>
      <w:r w:rsidR="00DF39AB" w:rsidRPr="00B853E0">
        <w:rPr>
          <w:rFonts w:ascii="Open Sans" w:eastAsia="Times New Roman" w:hAnsi="Open Sans" w:cs="Open Sans"/>
          <w:color w:val="000000" w:themeColor="text1"/>
          <w:sz w:val="24"/>
          <w:szCs w:val="24"/>
        </w:rPr>
        <w:t xml:space="preserve">e. Nous ferons tout </w:t>
      </w:r>
      <w:r w:rsidR="000E0313" w:rsidRPr="00B853E0">
        <w:rPr>
          <w:rFonts w:ascii="Open Sans" w:eastAsia="Times New Roman" w:hAnsi="Open Sans" w:cs="Open Sans"/>
          <w:color w:val="000000" w:themeColor="text1"/>
          <w:sz w:val="24"/>
          <w:szCs w:val="24"/>
        </w:rPr>
        <w:t>pour améliorer l’insertion professionnelle et l’esprit entrepreneurial de nos jeunes »</w:t>
      </w:r>
      <w:r w:rsidR="000E0313">
        <w:rPr>
          <w:rFonts w:ascii="Open Sans" w:eastAsia="Times New Roman" w:hAnsi="Open Sans" w:cs="Open Sans"/>
          <w:color w:val="000000" w:themeColor="text1"/>
          <w:sz w:val="24"/>
          <w:szCs w:val="24"/>
        </w:rPr>
        <w:t>.</w:t>
      </w:r>
    </w:p>
    <w:p w14:paraId="100952AD" w14:textId="3F936C7E" w:rsidR="00CA32F8" w:rsidRPr="00545ECC" w:rsidRDefault="00CA32F8" w:rsidP="00545ECC">
      <w:pPr>
        <w:spacing w:after="120"/>
        <w:rPr>
          <w:rStyle w:val="Strong"/>
          <w:rFonts w:ascii="Open Sans" w:eastAsia="Times New Roman" w:hAnsi="Open Sans" w:cs="Open Sans"/>
          <w:b w:val="0"/>
          <w:bCs w:val="0"/>
          <w:color w:val="000000" w:themeColor="text1"/>
          <w:sz w:val="24"/>
          <w:szCs w:val="24"/>
        </w:rPr>
      </w:pPr>
      <w:r>
        <w:rPr>
          <w:rFonts w:ascii="Open Sans" w:eastAsia="Times New Roman" w:hAnsi="Open Sans" w:cs="Open Sans"/>
          <w:color w:val="000000" w:themeColor="text1"/>
          <w:sz w:val="24"/>
          <w:szCs w:val="24"/>
        </w:rPr>
        <w:t xml:space="preserve">De son côté le ministre Al Halabi a souligné l’importance de cette </w:t>
      </w:r>
      <w:r w:rsidRPr="00B853E0">
        <w:rPr>
          <w:rFonts w:ascii="Open Sans" w:eastAsia="Times New Roman" w:hAnsi="Open Sans" w:cs="Open Sans"/>
          <w:color w:val="000000" w:themeColor="text1"/>
          <w:sz w:val="24"/>
          <w:szCs w:val="24"/>
        </w:rPr>
        <w:t>«</w:t>
      </w:r>
      <w:r>
        <w:rPr>
          <w:rFonts w:ascii="Open Sans" w:eastAsia="Times New Roman" w:hAnsi="Open Sans" w:cs="Open Sans"/>
          <w:color w:val="000000" w:themeColor="text1"/>
          <w:sz w:val="24"/>
          <w:szCs w:val="24"/>
        </w:rPr>
        <w:t xml:space="preserve"> initiative particulièrement bienvenue dans un contexte socio-économique complexe dans lequel la question de l’accès au marché de travail pour la jeune génération est fondamentale. Elle constitue une des priorités absolues du nouveau gouvernement </w:t>
      </w:r>
      <w:r w:rsidRPr="00B853E0">
        <w:rPr>
          <w:rFonts w:ascii="Open Sans" w:eastAsia="Times New Roman" w:hAnsi="Open Sans" w:cs="Open Sans"/>
          <w:color w:val="000000" w:themeColor="text1"/>
          <w:sz w:val="24"/>
          <w:szCs w:val="24"/>
        </w:rPr>
        <w:t>»</w:t>
      </w:r>
      <w:r>
        <w:rPr>
          <w:rFonts w:ascii="Open Sans" w:eastAsia="Times New Roman" w:hAnsi="Open Sans" w:cs="Open Sans"/>
          <w:color w:val="000000" w:themeColor="text1"/>
          <w:sz w:val="24"/>
          <w:szCs w:val="24"/>
        </w:rPr>
        <w:t xml:space="preserve">. </w:t>
      </w:r>
    </w:p>
    <w:p w14:paraId="5AC67904" w14:textId="08F1A9A7" w:rsidR="00DF4C39" w:rsidRPr="00DF4C39" w:rsidRDefault="00DF4C39" w:rsidP="00DF39AB">
      <w:pPr>
        <w:autoSpaceDE w:val="0"/>
        <w:autoSpaceDN w:val="0"/>
        <w:adjustRightInd w:val="0"/>
        <w:rPr>
          <w:rFonts w:ascii="Open Sans" w:eastAsia="Times New Roman" w:hAnsi="Open Sans" w:cs="Open Sans"/>
          <w:b/>
          <w:bCs/>
          <w:color w:val="000000" w:themeColor="text1"/>
          <w:sz w:val="24"/>
          <w:szCs w:val="24"/>
        </w:rPr>
      </w:pPr>
      <w:r w:rsidRPr="00DF4C39">
        <w:rPr>
          <w:rFonts w:ascii="Open Sans" w:eastAsia="Times New Roman" w:hAnsi="Open Sans" w:cs="Open Sans"/>
          <w:b/>
          <w:bCs/>
          <w:color w:val="000000" w:themeColor="text1"/>
          <w:sz w:val="24"/>
          <w:szCs w:val="24"/>
        </w:rPr>
        <w:t xml:space="preserve">Pourquoi un CEF ? </w:t>
      </w:r>
    </w:p>
    <w:p w14:paraId="7025731D" w14:textId="0A603DE9" w:rsidR="00DF4C39" w:rsidRPr="00DF4C39" w:rsidRDefault="00DF4C39" w:rsidP="00DF4C39">
      <w:pPr>
        <w:pStyle w:val="ListParagraph"/>
        <w:numPr>
          <w:ilvl w:val="0"/>
          <w:numId w:val="2"/>
        </w:numPr>
        <w:autoSpaceDE w:val="0"/>
        <w:autoSpaceDN w:val="0"/>
        <w:adjustRightInd w:val="0"/>
        <w:spacing w:after="0" w:line="240" w:lineRule="auto"/>
        <w:rPr>
          <w:rFonts w:ascii="Open Sans" w:eastAsia="Times New Roman" w:hAnsi="Open Sans" w:cs="Open Sans"/>
          <w:color w:val="000000" w:themeColor="text1"/>
          <w:sz w:val="24"/>
          <w:szCs w:val="24"/>
          <w:lang w:val="fr-FR"/>
        </w:rPr>
      </w:pPr>
      <w:r w:rsidRPr="00DF4C39">
        <w:rPr>
          <w:rFonts w:ascii="Open Sans" w:eastAsia="Times New Roman" w:hAnsi="Open Sans" w:cs="Open Sans"/>
          <w:color w:val="000000" w:themeColor="text1"/>
          <w:sz w:val="24"/>
          <w:szCs w:val="24"/>
          <w:lang w:val="fr-FR"/>
        </w:rPr>
        <w:t xml:space="preserve">Pour répondre à un besoin réel exprimé par les étudiants et les divers acteurs des universités membres </w:t>
      </w:r>
      <w:r w:rsidR="00F00437">
        <w:rPr>
          <w:rFonts w:ascii="Open Sans" w:eastAsia="Times New Roman" w:hAnsi="Open Sans" w:cs="Open Sans"/>
          <w:color w:val="000000" w:themeColor="text1"/>
          <w:sz w:val="24"/>
          <w:szCs w:val="24"/>
          <w:lang w:val="fr-FR"/>
        </w:rPr>
        <w:t>ainsi que</w:t>
      </w:r>
      <w:r w:rsidRPr="00DF4C39">
        <w:rPr>
          <w:rFonts w:ascii="Open Sans" w:eastAsia="Times New Roman" w:hAnsi="Open Sans" w:cs="Open Sans"/>
          <w:color w:val="000000" w:themeColor="text1"/>
          <w:sz w:val="24"/>
          <w:szCs w:val="24"/>
          <w:lang w:val="fr-FR"/>
        </w:rPr>
        <w:t xml:space="preserve"> les plus hautes autorités universitaires et politiques lors de la Consultation mondiale menée par l’AUF en 2020</w:t>
      </w:r>
      <w:r w:rsidR="00E84D6E">
        <w:rPr>
          <w:rFonts w:ascii="Open Sans" w:eastAsia="Times New Roman" w:hAnsi="Open Sans" w:cs="Open Sans"/>
          <w:color w:val="000000" w:themeColor="text1"/>
          <w:sz w:val="24"/>
          <w:szCs w:val="24"/>
          <w:lang w:val="fr-FR"/>
        </w:rPr>
        <w:t> ;</w:t>
      </w:r>
    </w:p>
    <w:p w14:paraId="3702DB50" w14:textId="1CEF91E9" w:rsidR="00DF4C39" w:rsidRDefault="00DF4C39" w:rsidP="00DF4C39">
      <w:pPr>
        <w:pStyle w:val="ListParagraph"/>
        <w:numPr>
          <w:ilvl w:val="0"/>
          <w:numId w:val="2"/>
        </w:numPr>
        <w:autoSpaceDE w:val="0"/>
        <w:autoSpaceDN w:val="0"/>
        <w:adjustRightInd w:val="0"/>
        <w:spacing w:after="0" w:line="240" w:lineRule="auto"/>
        <w:rPr>
          <w:rFonts w:ascii="OpenSans-Bold" w:hAnsi="OpenSans-Bold" w:cs="OpenSans-Bold"/>
          <w:b/>
          <w:bCs/>
          <w:color w:val="1A1A1A"/>
          <w:sz w:val="24"/>
          <w:szCs w:val="24"/>
          <w:lang w:val="fr-FR"/>
        </w:rPr>
      </w:pPr>
      <w:r w:rsidRPr="00DF4C39">
        <w:rPr>
          <w:rFonts w:ascii="Open Sans" w:eastAsia="Times New Roman" w:hAnsi="Open Sans" w:cs="Open Sans"/>
          <w:color w:val="000000" w:themeColor="text1"/>
          <w:sz w:val="24"/>
          <w:szCs w:val="24"/>
          <w:lang w:val="fr-FR"/>
        </w:rPr>
        <w:t xml:space="preserve">Pour permettre aux universités de faire bénéficier </w:t>
      </w:r>
      <w:r w:rsidR="00443905">
        <w:rPr>
          <w:rFonts w:ascii="Open Sans" w:eastAsia="Times New Roman" w:hAnsi="Open Sans" w:cs="Open Sans"/>
          <w:color w:val="000000" w:themeColor="text1"/>
          <w:sz w:val="24"/>
          <w:szCs w:val="24"/>
          <w:lang w:val="fr-FR"/>
        </w:rPr>
        <w:t xml:space="preserve">à </w:t>
      </w:r>
      <w:r w:rsidRPr="00DF4C39">
        <w:rPr>
          <w:rFonts w:ascii="Open Sans" w:eastAsia="Times New Roman" w:hAnsi="Open Sans" w:cs="Open Sans"/>
          <w:color w:val="000000" w:themeColor="text1"/>
          <w:sz w:val="24"/>
          <w:szCs w:val="24"/>
          <w:lang w:val="fr-FR"/>
        </w:rPr>
        <w:t>leurs étudiants des services d’un centre d’employabilité de haut niveau, conçu aux normes internationales</w:t>
      </w:r>
      <w:r w:rsidR="00443905">
        <w:rPr>
          <w:rFonts w:ascii="Open Sans" w:eastAsia="Times New Roman" w:hAnsi="Open Sans" w:cs="Open Sans"/>
          <w:color w:val="000000" w:themeColor="text1"/>
          <w:sz w:val="24"/>
          <w:szCs w:val="24"/>
          <w:lang w:val="fr-FR"/>
        </w:rPr>
        <w:t>,</w:t>
      </w:r>
      <w:r w:rsidRPr="00DF4C39">
        <w:rPr>
          <w:rFonts w:ascii="Open Sans" w:eastAsia="Times New Roman" w:hAnsi="Open Sans" w:cs="Open Sans"/>
          <w:color w:val="000000" w:themeColor="text1"/>
          <w:sz w:val="24"/>
          <w:szCs w:val="24"/>
          <w:lang w:val="fr-FR"/>
        </w:rPr>
        <w:t xml:space="preserve"> en appui aux dispositifs existants au service de l’insertion professionnelle</w:t>
      </w:r>
      <w:r w:rsidR="00E84D6E">
        <w:rPr>
          <w:rFonts w:ascii="Open Sans" w:eastAsia="Times New Roman" w:hAnsi="Open Sans" w:cs="Open Sans"/>
          <w:color w:val="000000" w:themeColor="text1"/>
          <w:sz w:val="24"/>
          <w:szCs w:val="24"/>
          <w:lang w:val="fr-FR"/>
        </w:rPr>
        <w:t> </w:t>
      </w:r>
      <w:r w:rsidR="00E84D6E">
        <w:rPr>
          <w:rFonts w:ascii="OpenSans-Bold" w:hAnsi="OpenSans-Bold" w:cs="OpenSans-Bold"/>
          <w:b/>
          <w:bCs/>
          <w:color w:val="1A1A1A"/>
          <w:sz w:val="24"/>
          <w:szCs w:val="24"/>
          <w:lang w:val="fr-FR"/>
        </w:rPr>
        <w:t>;</w:t>
      </w:r>
    </w:p>
    <w:p w14:paraId="60D12A31" w14:textId="2FF6AD4F" w:rsidR="00443905" w:rsidRPr="00DF4C39" w:rsidRDefault="00443905" w:rsidP="00DF4C39">
      <w:pPr>
        <w:pStyle w:val="ListParagraph"/>
        <w:numPr>
          <w:ilvl w:val="0"/>
          <w:numId w:val="2"/>
        </w:numPr>
        <w:autoSpaceDE w:val="0"/>
        <w:autoSpaceDN w:val="0"/>
        <w:adjustRightInd w:val="0"/>
        <w:spacing w:after="0" w:line="240" w:lineRule="auto"/>
        <w:rPr>
          <w:rFonts w:ascii="OpenSans-Bold" w:hAnsi="OpenSans-Bold" w:cs="OpenSans-Bold"/>
          <w:b/>
          <w:bCs/>
          <w:color w:val="1A1A1A"/>
          <w:sz w:val="24"/>
          <w:szCs w:val="24"/>
          <w:lang w:val="fr-FR"/>
        </w:rPr>
      </w:pPr>
      <w:r>
        <w:rPr>
          <w:rFonts w:ascii="Open Sans" w:eastAsia="Times New Roman" w:hAnsi="Open Sans" w:cs="Open Sans"/>
          <w:color w:val="000000" w:themeColor="text1"/>
          <w:sz w:val="24"/>
          <w:szCs w:val="24"/>
          <w:lang w:val="fr-FR"/>
        </w:rPr>
        <w:t>Pour soutenir l’entrepreneuriat étudiant</w:t>
      </w:r>
      <w:r w:rsidRPr="00443905">
        <w:rPr>
          <w:rFonts w:ascii="OpenSans-Bold" w:hAnsi="OpenSans-Bold" w:cs="OpenSans-Bold"/>
          <w:b/>
          <w:bCs/>
          <w:color w:val="1A1A1A"/>
          <w:sz w:val="24"/>
          <w:szCs w:val="24"/>
          <w:lang w:val="fr-FR"/>
        </w:rPr>
        <w:t>.</w:t>
      </w:r>
      <w:r>
        <w:rPr>
          <w:rFonts w:ascii="OpenSans-Bold" w:hAnsi="OpenSans-Bold" w:cs="OpenSans-Bold"/>
          <w:b/>
          <w:bCs/>
          <w:color w:val="1A1A1A"/>
          <w:sz w:val="24"/>
          <w:szCs w:val="24"/>
          <w:lang w:val="fr-FR"/>
        </w:rPr>
        <w:t xml:space="preserve"> </w:t>
      </w:r>
    </w:p>
    <w:p w14:paraId="763EC50B" w14:textId="77777777" w:rsidR="00DF4C39" w:rsidRPr="00DF4C39" w:rsidRDefault="00DF4C39" w:rsidP="00DF4C39">
      <w:pPr>
        <w:autoSpaceDE w:val="0"/>
        <w:autoSpaceDN w:val="0"/>
        <w:adjustRightInd w:val="0"/>
        <w:spacing w:after="0" w:line="240" w:lineRule="auto"/>
        <w:rPr>
          <w:rFonts w:ascii="OpenSans-Bold" w:hAnsi="OpenSans-Bold" w:cs="OpenSans-Bold"/>
          <w:b/>
          <w:bCs/>
          <w:color w:val="1A1A1A"/>
          <w:sz w:val="24"/>
          <w:szCs w:val="24"/>
        </w:rPr>
      </w:pPr>
    </w:p>
    <w:p w14:paraId="0BD51779" w14:textId="1742C54E" w:rsidR="0008435D" w:rsidRPr="0008435D" w:rsidRDefault="0008435D" w:rsidP="0008435D">
      <w:pPr>
        <w:jc w:val="both"/>
        <w:rPr>
          <w:rFonts w:ascii="Open Sans" w:eastAsia="Times New Roman" w:hAnsi="Open Sans" w:cs="Open Sans"/>
          <w:color w:val="000000" w:themeColor="text1"/>
          <w:sz w:val="24"/>
          <w:szCs w:val="24"/>
        </w:rPr>
      </w:pPr>
      <w:r w:rsidRPr="0008435D">
        <w:rPr>
          <w:rFonts w:ascii="Open Sans" w:eastAsia="Times New Roman" w:hAnsi="Open Sans" w:cs="Open Sans"/>
          <w:color w:val="000000" w:themeColor="text1"/>
          <w:sz w:val="24"/>
          <w:szCs w:val="24"/>
        </w:rPr>
        <w:t xml:space="preserve">Dans cette perspective, le CEF </w:t>
      </w:r>
      <w:r>
        <w:rPr>
          <w:rFonts w:ascii="Open Sans" w:eastAsia="Times New Roman" w:hAnsi="Open Sans" w:cs="Open Sans"/>
          <w:color w:val="000000" w:themeColor="text1"/>
          <w:sz w:val="24"/>
          <w:szCs w:val="24"/>
        </w:rPr>
        <w:t xml:space="preserve">de Beyrouth </w:t>
      </w:r>
      <w:r w:rsidRPr="0008435D">
        <w:rPr>
          <w:rFonts w:ascii="Open Sans" w:eastAsia="Times New Roman" w:hAnsi="Open Sans" w:cs="Open Sans"/>
          <w:color w:val="000000" w:themeColor="text1"/>
          <w:sz w:val="24"/>
          <w:szCs w:val="24"/>
        </w:rPr>
        <w:t xml:space="preserve">se veut un espace de brassage où se côtoient le monde académique et le monde professionnel. Parmi ses principaux objectifs figure ainsi l’interaction entre les jeunes diplômés et les futurs recruteurs, le public universitaire et les forces socioprofessionnelles : marché du travail, société civile, ONG, milieux socioéducatifs. </w:t>
      </w:r>
    </w:p>
    <w:p w14:paraId="6FF6FCEA" w14:textId="249224CD" w:rsidR="002C7624" w:rsidRDefault="0008435D" w:rsidP="0008435D">
      <w:pPr>
        <w:jc w:val="both"/>
        <w:rPr>
          <w:rFonts w:ascii="Open Sans" w:eastAsia="Times New Roman" w:hAnsi="Open Sans" w:cs="Open Sans"/>
          <w:color w:val="000000" w:themeColor="text1"/>
          <w:sz w:val="24"/>
          <w:szCs w:val="24"/>
        </w:rPr>
      </w:pPr>
      <w:r w:rsidRPr="0008435D">
        <w:rPr>
          <w:rFonts w:ascii="Open Sans" w:eastAsia="Times New Roman" w:hAnsi="Open Sans" w:cs="Open Sans"/>
          <w:color w:val="000000" w:themeColor="text1"/>
          <w:sz w:val="24"/>
          <w:szCs w:val="24"/>
        </w:rPr>
        <w:t xml:space="preserve">Au programme du CEF, des événements — tables-rondes, débats, journées sur l’orientation… — qui rassembleront différentes catégories d’acteurs concernés, </w:t>
      </w:r>
      <w:r w:rsidR="00E84D6E">
        <w:rPr>
          <w:rFonts w:ascii="Open Sans" w:eastAsia="Times New Roman" w:hAnsi="Open Sans" w:cs="Open Sans"/>
          <w:color w:val="000000" w:themeColor="text1"/>
          <w:sz w:val="24"/>
          <w:szCs w:val="24"/>
        </w:rPr>
        <w:t>et une offre étendue de différents</w:t>
      </w:r>
      <w:r w:rsidRPr="0008435D">
        <w:rPr>
          <w:rFonts w:ascii="Open Sans" w:eastAsia="Times New Roman" w:hAnsi="Open Sans" w:cs="Open Sans"/>
          <w:color w:val="000000" w:themeColor="text1"/>
          <w:sz w:val="24"/>
          <w:szCs w:val="24"/>
        </w:rPr>
        <w:t xml:space="preserve"> types de formations</w:t>
      </w:r>
      <w:r w:rsidR="00443905">
        <w:rPr>
          <w:rFonts w:ascii="Open Sans" w:eastAsia="Times New Roman" w:hAnsi="Open Sans" w:cs="Open Sans"/>
          <w:color w:val="000000" w:themeColor="text1"/>
          <w:sz w:val="24"/>
          <w:szCs w:val="24"/>
        </w:rPr>
        <w:t>, notamment en compétences transversales, et de certifications</w:t>
      </w:r>
      <w:r w:rsidRPr="0008435D">
        <w:rPr>
          <w:rFonts w:ascii="Open Sans" w:eastAsia="Times New Roman" w:hAnsi="Open Sans" w:cs="Open Sans"/>
          <w:color w:val="000000" w:themeColor="text1"/>
          <w:sz w:val="24"/>
          <w:szCs w:val="24"/>
        </w:rPr>
        <w:t xml:space="preserve">. </w:t>
      </w:r>
      <w:r w:rsidR="00C607E6">
        <w:rPr>
          <w:rFonts w:ascii="Open Sans" w:eastAsia="Times New Roman" w:hAnsi="Open Sans" w:cs="Open Sans"/>
          <w:color w:val="000000" w:themeColor="text1"/>
          <w:sz w:val="24"/>
          <w:szCs w:val="24"/>
        </w:rPr>
        <w:t xml:space="preserve">Il sera aussi un lieu d’incubation de projets. </w:t>
      </w:r>
    </w:p>
    <w:p w14:paraId="08F23B14" w14:textId="52FB7651" w:rsidR="0008435D" w:rsidRPr="0008435D" w:rsidRDefault="002C7624" w:rsidP="0008435D">
      <w:pPr>
        <w:jc w:val="both"/>
        <w:rPr>
          <w:rFonts w:ascii="Open Sans" w:eastAsia="Times New Roman" w:hAnsi="Open Sans" w:cs="Open Sans"/>
          <w:color w:val="000000" w:themeColor="text1"/>
          <w:sz w:val="24"/>
          <w:szCs w:val="24"/>
        </w:rPr>
      </w:pPr>
      <w:r>
        <w:rPr>
          <w:rFonts w:ascii="Open Sans" w:eastAsia="Times New Roman" w:hAnsi="Open Sans" w:cs="Open Sans"/>
          <w:color w:val="000000" w:themeColor="text1"/>
          <w:sz w:val="24"/>
          <w:szCs w:val="24"/>
        </w:rPr>
        <w:t>L</w:t>
      </w:r>
      <w:r w:rsidR="00C607E6">
        <w:rPr>
          <w:rFonts w:ascii="Open Sans" w:eastAsia="Times New Roman" w:hAnsi="Open Sans" w:cs="Open Sans"/>
          <w:color w:val="000000" w:themeColor="text1"/>
          <w:sz w:val="24"/>
          <w:szCs w:val="24"/>
        </w:rPr>
        <w:t>’AUF</w:t>
      </w:r>
      <w:r w:rsidR="0008435D" w:rsidRPr="0008435D">
        <w:rPr>
          <w:rFonts w:ascii="Open Sans" w:eastAsia="Times New Roman" w:hAnsi="Open Sans" w:cs="Open Sans"/>
          <w:color w:val="000000" w:themeColor="text1"/>
          <w:sz w:val="24"/>
          <w:szCs w:val="24"/>
        </w:rPr>
        <w:t xml:space="preserve"> a déjà conclu des partenariats </w:t>
      </w:r>
      <w:r w:rsidR="00C607E6">
        <w:rPr>
          <w:rFonts w:ascii="Open Sans" w:eastAsia="Times New Roman" w:hAnsi="Open Sans" w:cs="Open Sans"/>
          <w:color w:val="000000" w:themeColor="text1"/>
          <w:sz w:val="24"/>
          <w:szCs w:val="24"/>
        </w:rPr>
        <w:t xml:space="preserve">pour son CEF </w:t>
      </w:r>
      <w:r w:rsidR="0008435D" w:rsidRPr="0008435D">
        <w:rPr>
          <w:rFonts w:ascii="Open Sans" w:eastAsia="Times New Roman" w:hAnsi="Open Sans" w:cs="Open Sans"/>
          <w:color w:val="000000" w:themeColor="text1"/>
          <w:sz w:val="24"/>
          <w:szCs w:val="24"/>
        </w:rPr>
        <w:t xml:space="preserve">avec des institutions en France, d’autres sont en cours de formalisation, afin d’organiser des formations à distance, prodiguées par des praticiens </w:t>
      </w:r>
      <w:r>
        <w:rPr>
          <w:rFonts w:ascii="Open Sans" w:eastAsia="Times New Roman" w:hAnsi="Open Sans" w:cs="Open Sans"/>
          <w:color w:val="000000" w:themeColor="text1"/>
          <w:sz w:val="24"/>
          <w:szCs w:val="24"/>
        </w:rPr>
        <w:t>étrangers</w:t>
      </w:r>
      <w:r w:rsidR="0008435D" w:rsidRPr="0008435D">
        <w:rPr>
          <w:rFonts w:ascii="Open Sans" w:eastAsia="Times New Roman" w:hAnsi="Open Sans" w:cs="Open Sans"/>
          <w:color w:val="000000" w:themeColor="text1"/>
          <w:sz w:val="24"/>
          <w:szCs w:val="24"/>
        </w:rPr>
        <w:t xml:space="preserve">. D’autres formations seront organisées en présentiel, </w:t>
      </w:r>
      <w:r>
        <w:rPr>
          <w:rFonts w:ascii="Open Sans" w:eastAsia="Times New Roman" w:hAnsi="Open Sans" w:cs="Open Sans"/>
          <w:color w:val="000000" w:themeColor="text1"/>
          <w:sz w:val="24"/>
          <w:szCs w:val="24"/>
        </w:rPr>
        <w:t xml:space="preserve">notamment </w:t>
      </w:r>
      <w:r w:rsidR="0008435D" w:rsidRPr="0008435D">
        <w:rPr>
          <w:rFonts w:ascii="Open Sans" w:eastAsia="Times New Roman" w:hAnsi="Open Sans" w:cs="Open Sans"/>
          <w:color w:val="000000" w:themeColor="text1"/>
          <w:sz w:val="24"/>
          <w:szCs w:val="24"/>
        </w:rPr>
        <w:t xml:space="preserve">par des vacataires issus des </w:t>
      </w:r>
      <w:r w:rsidR="00E84D6E" w:rsidRPr="0008435D">
        <w:rPr>
          <w:rFonts w:ascii="Open Sans" w:eastAsia="Times New Roman" w:hAnsi="Open Sans" w:cs="Open Sans"/>
          <w:color w:val="000000" w:themeColor="text1"/>
          <w:sz w:val="24"/>
          <w:szCs w:val="24"/>
        </w:rPr>
        <w:t xml:space="preserve">partenaires </w:t>
      </w:r>
      <w:r w:rsidR="00E84D6E">
        <w:rPr>
          <w:rFonts w:ascii="Open Sans" w:eastAsia="Times New Roman" w:hAnsi="Open Sans" w:cs="Open Sans"/>
          <w:color w:val="000000" w:themeColor="text1"/>
          <w:sz w:val="24"/>
          <w:szCs w:val="24"/>
        </w:rPr>
        <w:t xml:space="preserve">ou des </w:t>
      </w:r>
      <w:r w:rsidR="0008435D" w:rsidRPr="0008435D">
        <w:rPr>
          <w:rFonts w:ascii="Open Sans" w:eastAsia="Times New Roman" w:hAnsi="Open Sans" w:cs="Open Sans"/>
          <w:color w:val="000000" w:themeColor="text1"/>
          <w:sz w:val="24"/>
          <w:szCs w:val="24"/>
        </w:rPr>
        <w:t xml:space="preserve">universités </w:t>
      </w:r>
      <w:r w:rsidR="00E84D6E">
        <w:rPr>
          <w:rFonts w:ascii="Open Sans" w:eastAsia="Times New Roman" w:hAnsi="Open Sans" w:cs="Open Sans"/>
          <w:color w:val="000000" w:themeColor="text1"/>
          <w:sz w:val="24"/>
          <w:szCs w:val="24"/>
        </w:rPr>
        <w:t>membres de</w:t>
      </w:r>
      <w:r w:rsidR="0008435D" w:rsidRPr="0008435D">
        <w:rPr>
          <w:rFonts w:ascii="Open Sans" w:eastAsia="Times New Roman" w:hAnsi="Open Sans" w:cs="Open Sans"/>
          <w:color w:val="000000" w:themeColor="text1"/>
          <w:sz w:val="24"/>
          <w:szCs w:val="24"/>
        </w:rPr>
        <w:t xml:space="preserve"> l’AUF</w:t>
      </w:r>
      <w:r w:rsidR="00E84D6E">
        <w:rPr>
          <w:rFonts w:ascii="Open Sans" w:eastAsia="Times New Roman" w:hAnsi="Open Sans" w:cs="Open Sans"/>
          <w:color w:val="000000" w:themeColor="text1"/>
          <w:sz w:val="24"/>
          <w:szCs w:val="24"/>
        </w:rPr>
        <w:t xml:space="preserve"> au Liban</w:t>
      </w:r>
      <w:r w:rsidR="0008435D" w:rsidRPr="0008435D">
        <w:rPr>
          <w:rFonts w:ascii="Open Sans" w:eastAsia="Times New Roman" w:hAnsi="Open Sans" w:cs="Open Sans"/>
          <w:color w:val="000000" w:themeColor="text1"/>
          <w:sz w:val="24"/>
          <w:szCs w:val="24"/>
        </w:rPr>
        <w:t xml:space="preserve">. </w:t>
      </w:r>
    </w:p>
    <w:p w14:paraId="15105FBD" w14:textId="77777777" w:rsidR="00A973B6" w:rsidRDefault="00A973B6" w:rsidP="00844E76">
      <w:pPr>
        <w:autoSpaceDE w:val="0"/>
        <w:autoSpaceDN w:val="0"/>
        <w:adjustRightInd w:val="0"/>
        <w:rPr>
          <w:rFonts w:ascii="Open Sans" w:eastAsia="Times New Roman" w:hAnsi="Open Sans" w:cs="Open Sans"/>
          <w:color w:val="000000" w:themeColor="text1"/>
          <w:sz w:val="24"/>
          <w:szCs w:val="24"/>
        </w:rPr>
      </w:pPr>
    </w:p>
    <w:p w14:paraId="31FEE204" w14:textId="77777777" w:rsidR="00844E76" w:rsidRPr="00545ECC" w:rsidRDefault="00844E76" w:rsidP="00844E76">
      <w:pPr>
        <w:tabs>
          <w:tab w:val="left" w:pos="708"/>
        </w:tabs>
        <w:spacing w:after="120"/>
        <w:rPr>
          <w:rFonts w:ascii="Open Sans" w:eastAsia="Times New Roman" w:hAnsi="Open Sans" w:cs="Open Sans"/>
          <w:b/>
          <w:bCs/>
          <w:color w:val="000000"/>
          <w:sz w:val="16"/>
          <w:szCs w:val="16"/>
        </w:rPr>
      </w:pPr>
      <w:r w:rsidRPr="00545ECC">
        <w:rPr>
          <w:rFonts w:ascii="Open Sans" w:eastAsia="Times New Roman" w:hAnsi="Open Sans" w:cs="Open Sans"/>
          <w:b/>
          <w:bCs/>
          <w:color w:val="000000"/>
          <w:sz w:val="16"/>
          <w:szCs w:val="16"/>
        </w:rPr>
        <w:t>Contact Presse :</w:t>
      </w:r>
    </w:p>
    <w:p w14:paraId="1A318295" w14:textId="77777777" w:rsidR="00844E76" w:rsidRPr="00545ECC" w:rsidRDefault="00844E76" w:rsidP="00844E76">
      <w:pPr>
        <w:tabs>
          <w:tab w:val="left" w:pos="708"/>
        </w:tabs>
        <w:spacing w:line="276" w:lineRule="auto"/>
        <w:rPr>
          <w:rStyle w:val="Hyperlink"/>
          <w:sz w:val="16"/>
          <w:szCs w:val="16"/>
        </w:rPr>
      </w:pPr>
      <w:r w:rsidRPr="00545ECC">
        <w:rPr>
          <w:rFonts w:ascii="Open Sans" w:eastAsia="Times New Roman" w:hAnsi="Open Sans" w:cs="Open Sans"/>
          <w:color w:val="000000"/>
          <w:sz w:val="16"/>
          <w:szCs w:val="16"/>
        </w:rPr>
        <w:t>Joëlle RIACHI</w:t>
      </w:r>
      <w:r w:rsidRPr="00545ECC">
        <w:rPr>
          <w:rFonts w:ascii="Open Sans" w:eastAsia="Times New Roman" w:hAnsi="Open Sans" w:cs="Open Sans"/>
          <w:color w:val="000000"/>
          <w:sz w:val="16"/>
          <w:szCs w:val="16"/>
        </w:rPr>
        <w:br/>
        <w:t>Chargée de communication</w:t>
      </w:r>
      <w:r w:rsidRPr="00545ECC">
        <w:rPr>
          <w:rFonts w:ascii="Open Sans" w:eastAsia="Times New Roman" w:hAnsi="Open Sans" w:cs="Open Sans"/>
          <w:color w:val="000000"/>
          <w:sz w:val="16"/>
          <w:szCs w:val="16"/>
        </w:rPr>
        <w:br/>
        <w:t>AUF Moyen-Orient</w:t>
      </w:r>
      <w:r w:rsidRPr="00545ECC">
        <w:rPr>
          <w:rFonts w:ascii="Open Sans" w:eastAsia="Times New Roman" w:hAnsi="Open Sans" w:cs="Open Sans"/>
          <w:color w:val="000000"/>
          <w:sz w:val="16"/>
          <w:szCs w:val="16"/>
        </w:rPr>
        <w:br/>
      </w:r>
      <w:hyperlink r:id="rId7" w:history="1">
        <w:r w:rsidRPr="00545ECC">
          <w:rPr>
            <w:rStyle w:val="Hyperlink"/>
            <w:rFonts w:ascii="Open Sans" w:eastAsia="Times New Roman" w:hAnsi="Open Sans" w:cs="Open Sans"/>
            <w:sz w:val="16"/>
            <w:szCs w:val="16"/>
          </w:rPr>
          <w:t>joelle.riachi@auf.org</w:t>
        </w:r>
      </w:hyperlink>
    </w:p>
    <w:p w14:paraId="387D6DF3" w14:textId="682709DC" w:rsidR="00844E76" w:rsidRPr="00545ECC" w:rsidRDefault="00844E76" w:rsidP="00545ECC">
      <w:pPr>
        <w:tabs>
          <w:tab w:val="left" w:pos="708"/>
        </w:tabs>
        <w:spacing w:after="240" w:line="276" w:lineRule="auto"/>
        <w:rPr>
          <w:sz w:val="16"/>
          <w:szCs w:val="16"/>
          <w:lang w:val="en-US"/>
        </w:rPr>
      </w:pPr>
      <w:r w:rsidRPr="00545ECC">
        <w:rPr>
          <w:rFonts w:ascii="Open Sans" w:eastAsia="Times New Roman" w:hAnsi="Open Sans" w:cs="Open Sans"/>
          <w:color w:val="000000"/>
          <w:sz w:val="16"/>
          <w:szCs w:val="16"/>
        </w:rPr>
        <w:t>Tél. : +961 3 780928</w:t>
      </w:r>
    </w:p>
    <w:sectPr w:rsidR="00844E76" w:rsidRPr="00545E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ExtraBold">
    <w:altName w:val="Open Sans ExtraBold"/>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Droid Sans Fallback">
    <w:altName w:val="MS Mincho"/>
    <w:panose1 w:val="00000000000000000000"/>
    <w:charset w:val="00"/>
    <w:family w:val="roman"/>
    <w:notTrueType/>
    <w:pitch w:val="default"/>
  </w:font>
  <w:font w:name="Open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41D86"/>
    <w:multiLevelType w:val="hybridMultilevel"/>
    <w:tmpl w:val="D3F276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3C27824"/>
    <w:multiLevelType w:val="hybridMultilevel"/>
    <w:tmpl w:val="B074F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76"/>
    <w:rsid w:val="0003527F"/>
    <w:rsid w:val="0008435D"/>
    <w:rsid w:val="000E0313"/>
    <w:rsid w:val="001365A3"/>
    <w:rsid w:val="00220C23"/>
    <w:rsid w:val="002C2FB1"/>
    <w:rsid w:val="002C7624"/>
    <w:rsid w:val="002E370F"/>
    <w:rsid w:val="00443905"/>
    <w:rsid w:val="00545ECC"/>
    <w:rsid w:val="005C30E4"/>
    <w:rsid w:val="006B25A6"/>
    <w:rsid w:val="006D74B1"/>
    <w:rsid w:val="00844E76"/>
    <w:rsid w:val="00892961"/>
    <w:rsid w:val="009D53FF"/>
    <w:rsid w:val="00A47097"/>
    <w:rsid w:val="00A973B6"/>
    <w:rsid w:val="00AB4EB7"/>
    <w:rsid w:val="00B853E0"/>
    <w:rsid w:val="00C607E6"/>
    <w:rsid w:val="00CA32F8"/>
    <w:rsid w:val="00DA440D"/>
    <w:rsid w:val="00DF39AB"/>
    <w:rsid w:val="00DF4C39"/>
    <w:rsid w:val="00E7006F"/>
    <w:rsid w:val="00E84D6E"/>
    <w:rsid w:val="00F00437"/>
    <w:rsid w:val="00F86FEB"/>
    <w:rsid w:val="00F931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888F"/>
  <w15:chartTrackingRefBased/>
  <w15:docId w15:val="{B5B17829-C083-4053-9D4E-4587AAF6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E7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4E76"/>
    <w:rPr>
      <w:color w:val="0000FF"/>
      <w:u w:val="single"/>
    </w:rPr>
  </w:style>
  <w:style w:type="paragraph" w:styleId="HTMLPreformatted">
    <w:name w:val="HTML Preformatted"/>
    <w:basedOn w:val="Normal"/>
    <w:link w:val="HTMLPreformattedChar"/>
    <w:uiPriority w:val="99"/>
    <w:semiHidden/>
    <w:unhideWhenUsed/>
    <w:rsid w:val="00844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44E76"/>
    <w:rPr>
      <w:rFonts w:ascii="Consolas" w:hAnsi="Consolas"/>
      <w:sz w:val="20"/>
      <w:szCs w:val="20"/>
    </w:rPr>
  </w:style>
  <w:style w:type="paragraph" w:styleId="NormalWeb">
    <w:name w:val="Normal (Web)"/>
    <w:basedOn w:val="Normal"/>
    <w:uiPriority w:val="99"/>
    <w:semiHidden/>
    <w:unhideWhenUsed/>
    <w:rsid w:val="00844E7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44E76"/>
    <w:pPr>
      <w:spacing w:line="254" w:lineRule="auto"/>
      <w:ind w:left="720"/>
      <w:contextualSpacing/>
    </w:pPr>
    <w:rPr>
      <w:lang w:val="en-US"/>
    </w:rPr>
  </w:style>
  <w:style w:type="character" w:styleId="Strong">
    <w:name w:val="Strong"/>
    <w:basedOn w:val="DefaultParagraphFont"/>
    <w:uiPriority w:val="22"/>
    <w:qFormat/>
    <w:rsid w:val="00844E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15899">
      <w:bodyDiv w:val="1"/>
      <w:marLeft w:val="0"/>
      <w:marRight w:val="0"/>
      <w:marTop w:val="0"/>
      <w:marBottom w:val="0"/>
      <w:divBdr>
        <w:top w:val="none" w:sz="0" w:space="0" w:color="auto"/>
        <w:left w:val="none" w:sz="0" w:space="0" w:color="auto"/>
        <w:bottom w:val="none" w:sz="0" w:space="0" w:color="auto"/>
        <w:right w:val="none" w:sz="0" w:space="0" w:color="auto"/>
      </w:divBdr>
    </w:div>
    <w:div w:id="43806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elle.riachi@au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A1976-FF5A-4242-9601-6E30AD8B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657</Words>
  <Characters>3745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20</cp:revision>
  <dcterms:created xsi:type="dcterms:W3CDTF">2021-09-17T09:23:00Z</dcterms:created>
  <dcterms:modified xsi:type="dcterms:W3CDTF">2021-09-20T11:39:00Z</dcterms:modified>
</cp:coreProperties>
</file>