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96DD71" w14:textId="79E968F4" w:rsidR="004B45EE" w:rsidRPr="001B0596" w:rsidRDefault="004B45EE" w:rsidP="001B0596">
      <w:pPr>
        <w:pStyle w:val="Corpsdetexte"/>
        <w:bidi/>
        <w:spacing w:after="0" w:line="100" w:lineRule="atLeast"/>
        <w:jc w:val="center"/>
        <w:rPr>
          <w:rFonts w:ascii="Simplified Arabic" w:hAnsi="Simplified Arabic" w:cs="Simplified Arabic"/>
          <w:lang w:bidi="ar-LB"/>
        </w:rPr>
      </w:pPr>
    </w:p>
    <w:p w14:paraId="33B9EEE6" w14:textId="77777777" w:rsidR="004B45EE" w:rsidRPr="001B0596" w:rsidRDefault="004B45EE" w:rsidP="001B0596">
      <w:pPr>
        <w:pStyle w:val="Corpsdetexte"/>
        <w:bidi/>
        <w:spacing w:after="0" w:line="100" w:lineRule="atLeast"/>
        <w:jc w:val="center"/>
        <w:rPr>
          <w:rFonts w:ascii="Simplified Arabic" w:hAnsi="Simplified Arabic" w:cs="Simplified Arabic"/>
        </w:rPr>
      </w:pPr>
    </w:p>
    <w:p w14:paraId="7F0EC5E4" w14:textId="278F076B" w:rsidR="004B45EE" w:rsidRPr="001B0596" w:rsidRDefault="004B45EE" w:rsidP="001B0596">
      <w:pPr>
        <w:pStyle w:val="Corpsdetexte"/>
        <w:bidi/>
        <w:spacing w:after="0" w:line="100" w:lineRule="atLeast"/>
        <w:jc w:val="center"/>
        <w:rPr>
          <w:rFonts w:ascii="Simplified Arabic" w:hAnsi="Simplified Arabic" w:cs="Simplified Arabic"/>
          <w:b/>
          <w:bCs/>
        </w:rPr>
      </w:pPr>
      <w:r w:rsidRPr="001B0596">
        <w:rPr>
          <w:rFonts w:ascii="Simplified Arabic" w:hAnsi="Simplified Arabic" w:cs="Simplified Arabic"/>
          <w:b/>
          <w:bCs/>
        </w:rPr>
        <w:t xml:space="preserve">- </w:t>
      </w:r>
      <w:r w:rsidR="000919B1" w:rsidRPr="001B0596">
        <w:rPr>
          <w:rFonts w:ascii="Simplified Arabic" w:hAnsi="Simplified Arabic" w:cs="Simplified Arabic" w:hint="cs"/>
          <w:b/>
          <w:bCs/>
          <w:rtl/>
        </w:rPr>
        <w:t xml:space="preserve">خبر </w:t>
      </w:r>
      <w:r w:rsidR="00E7110D">
        <w:rPr>
          <w:rFonts w:ascii="Simplified Arabic" w:hAnsi="Simplified Arabic" w:cs="Simplified Arabic" w:hint="cs"/>
          <w:b/>
          <w:bCs/>
          <w:rtl/>
          <w:lang w:bidi="ar-LB"/>
        </w:rPr>
        <w:t>صحا</w:t>
      </w:r>
      <w:r w:rsidR="00E7110D" w:rsidRPr="001B0596">
        <w:rPr>
          <w:rFonts w:ascii="Simplified Arabic" w:hAnsi="Simplified Arabic" w:cs="Simplified Arabic" w:hint="cs"/>
          <w:b/>
          <w:bCs/>
          <w:rtl/>
          <w:lang w:bidi="ar-SA"/>
        </w:rPr>
        <w:t xml:space="preserve">في </w:t>
      </w:r>
      <w:r w:rsidR="00E7110D" w:rsidRPr="001B0596">
        <w:rPr>
          <w:rFonts w:ascii="Simplified Arabic" w:hAnsi="Simplified Arabic" w:cs="Simplified Arabic"/>
          <w:b/>
          <w:bCs/>
        </w:rPr>
        <w:t>–</w:t>
      </w:r>
    </w:p>
    <w:p w14:paraId="74CAC1F2" w14:textId="77777777" w:rsidR="004B45EE" w:rsidRPr="001B0596" w:rsidRDefault="004B45EE" w:rsidP="001B0596">
      <w:pPr>
        <w:pStyle w:val="Corpsdetexte"/>
        <w:bidi/>
        <w:spacing w:after="0" w:line="100" w:lineRule="atLeast"/>
        <w:jc w:val="center"/>
        <w:rPr>
          <w:rFonts w:ascii="Simplified Arabic" w:hAnsi="Simplified Arabic" w:cs="Simplified Arabic"/>
        </w:rPr>
      </w:pPr>
    </w:p>
    <w:p w14:paraId="217F6683" w14:textId="047E00AD" w:rsidR="004B45EE" w:rsidRPr="001B0596" w:rsidRDefault="00D04658" w:rsidP="001B0596">
      <w:pPr>
        <w:pStyle w:val="Corpsdetexte"/>
        <w:bidi/>
        <w:spacing w:after="0" w:line="100" w:lineRule="atLeast"/>
        <w:jc w:val="center"/>
        <w:rPr>
          <w:rFonts w:ascii="Simplified Arabic" w:hAnsi="Simplified Arabic" w:cs="Simplified Arabic"/>
          <w:b/>
          <w:bCs/>
        </w:rPr>
      </w:pPr>
      <w:r w:rsidRPr="001B0596">
        <w:rPr>
          <w:rFonts w:ascii="Simplified Arabic" w:hAnsi="Simplified Arabic" w:cs="Simplified Arabic" w:hint="cs"/>
          <w:b/>
          <w:bCs/>
          <w:rtl/>
        </w:rPr>
        <w:t xml:space="preserve">إطلاق </w:t>
      </w:r>
      <w:r w:rsidR="000D177F" w:rsidRPr="001B0596">
        <w:rPr>
          <w:rFonts w:ascii="Simplified Arabic" w:hAnsi="Simplified Arabic" w:cs="Simplified Arabic" w:hint="cs"/>
          <w:b/>
          <w:bCs/>
          <w:rtl/>
        </w:rPr>
        <w:t>النسخة</w:t>
      </w:r>
      <w:r w:rsidRPr="001B0596">
        <w:rPr>
          <w:rFonts w:ascii="Simplified Arabic" w:hAnsi="Simplified Arabic" w:cs="Simplified Arabic" w:hint="cs"/>
          <w:b/>
          <w:bCs/>
          <w:rtl/>
        </w:rPr>
        <w:t xml:space="preserve"> الثامنة من الجائزة الأدبية الفرنكوفونية الإقليمية "خيار غونكور للشرق"</w:t>
      </w:r>
    </w:p>
    <w:p w14:paraId="2F8C8456" w14:textId="77777777" w:rsidR="004B45EE" w:rsidRDefault="004B45EE" w:rsidP="004B45EE">
      <w:pPr>
        <w:ind w:left="85"/>
        <w:jc w:val="center"/>
      </w:pPr>
    </w:p>
    <w:p w14:paraId="3CBD9B6D" w14:textId="77777777" w:rsidR="004B45EE" w:rsidRDefault="004B45EE" w:rsidP="004B45EE">
      <w:pPr>
        <w:ind w:left="85"/>
        <w:jc w:val="center"/>
        <w:rPr>
          <w:rFonts w:ascii="Calibri" w:hAnsi="Calibri" w:cs="Calibri"/>
          <w:sz w:val="22"/>
          <w:szCs w:val="22"/>
        </w:rPr>
      </w:pPr>
    </w:p>
    <w:p w14:paraId="20D04868" w14:textId="7CB9A81F" w:rsidR="00B127BA" w:rsidRPr="007638AD" w:rsidRDefault="00B127BA" w:rsidP="00B127BA">
      <w:pPr>
        <w:pStyle w:val="Corpsdetexte"/>
        <w:bidi/>
        <w:spacing w:after="0" w:line="100" w:lineRule="atLeast"/>
        <w:jc w:val="both"/>
        <w:rPr>
          <w:rFonts w:ascii="Simplified Arabic" w:hAnsi="Simplified Arabic" w:cs="Simplified Arabic"/>
          <w:b/>
          <w:color w:val="000000"/>
          <w:lang w:bidi="ar-LB"/>
        </w:rPr>
      </w:pPr>
      <w:r w:rsidRPr="007638AD">
        <w:rPr>
          <w:rFonts w:ascii="Simplified Arabic" w:hAnsi="Simplified Arabic" w:cs="Simplified Arabic" w:hint="cs"/>
          <w:rtl/>
        </w:rPr>
        <w:t xml:space="preserve">بيروت، الأربعاء 2 تشرين الأول 2019 </w:t>
      </w:r>
      <w:r w:rsidRPr="007638AD">
        <w:rPr>
          <w:rFonts w:ascii="Simplified Arabic" w:hAnsi="Simplified Arabic" w:cs="Simplified Arabic"/>
          <w:rtl/>
        </w:rPr>
        <w:t>–</w:t>
      </w:r>
      <w:r w:rsidRPr="007638AD">
        <w:rPr>
          <w:rFonts w:ascii="Simplified Arabic" w:hAnsi="Simplified Arabic" w:cs="Simplified Arabic" w:hint="cs"/>
          <w:rtl/>
        </w:rPr>
        <w:t xml:space="preserve"> أطلقت الوكالة الجامعية للفرنكوفونية في الشرق الأوسط ممثّلةً بمديرها الإقليمي السيد هرفي سابوران، والمعهد الفرنسي في لبنان ممثلاً بنائب مديرته السيدة إينا </w:t>
      </w:r>
      <w:r w:rsidR="001051FB">
        <w:rPr>
          <w:rFonts w:ascii="Simplified Arabic" w:hAnsi="Simplified Arabic" w:cs="Simplified Arabic" w:hint="cs"/>
          <w:rtl/>
          <w:lang w:bidi="ar-LB"/>
        </w:rPr>
        <w:t>بوان</w:t>
      </w:r>
      <w:r w:rsidRPr="007638AD">
        <w:rPr>
          <w:rFonts w:ascii="Simplified Arabic" w:hAnsi="Simplified Arabic" w:cs="Simplified Arabic" w:hint="cs"/>
          <w:rtl/>
        </w:rPr>
        <w:t xml:space="preserve">، </w:t>
      </w:r>
      <w:r w:rsidR="00995D49" w:rsidRPr="007638AD">
        <w:rPr>
          <w:rFonts w:ascii="Simplified Arabic" w:hAnsi="Simplified Arabic" w:cs="Simplified Arabic" w:hint="cs"/>
          <w:rtl/>
        </w:rPr>
        <w:t>النسخة</w:t>
      </w:r>
      <w:r w:rsidRPr="007638AD">
        <w:rPr>
          <w:rFonts w:ascii="Simplified Arabic" w:hAnsi="Simplified Arabic" w:cs="Simplified Arabic" w:hint="cs"/>
          <w:rtl/>
        </w:rPr>
        <w:t xml:space="preserve"> </w:t>
      </w:r>
      <w:r w:rsidR="00995D49" w:rsidRPr="007638AD">
        <w:rPr>
          <w:rFonts w:ascii="Simplified Arabic" w:hAnsi="Simplified Arabic" w:cs="Simplified Arabic" w:hint="cs"/>
          <w:rtl/>
        </w:rPr>
        <w:t>الثامنة</w:t>
      </w:r>
      <w:r w:rsidRPr="007638AD">
        <w:rPr>
          <w:rFonts w:ascii="Simplified Arabic" w:hAnsi="Simplified Arabic" w:cs="Simplified Arabic" w:hint="cs"/>
          <w:rtl/>
        </w:rPr>
        <w:t xml:space="preserve"> من الجائزة الأدبية الفرنكوفونية الإقليمية "خيار غونكور للشرق" اليوم في فندق سمولفيل</w:t>
      </w:r>
      <w:r w:rsidR="00FA65FE" w:rsidRPr="007638AD">
        <w:rPr>
          <w:rFonts w:ascii="Simplified Arabic" w:hAnsi="Simplified Arabic" w:cs="Simplified Arabic" w:hint="cs"/>
          <w:rtl/>
        </w:rPr>
        <w:t>، بدارو. تندرج هذه الفعالية منذ استحداثها في العام 2012 تحت رعاية أكاديمية غونكور</w:t>
      </w:r>
      <w:r w:rsidR="00F63C6C">
        <w:rPr>
          <w:rFonts w:ascii="Simplified Arabic" w:hAnsi="Simplified Arabic" w:cs="Simplified Arabic" w:hint="cs"/>
          <w:rtl/>
          <w:lang w:bidi="ar-LB"/>
        </w:rPr>
        <w:t xml:space="preserve"> الممثلة هذه السنة باثنين من أعضائها برنار بيفو وبول كونستان.</w:t>
      </w:r>
      <w:r w:rsidR="00FA65FE" w:rsidRPr="007638AD">
        <w:rPr>
          <w:rFonts w:ascii="Simplified Arabic" w:hAnsi="Simplified Arabic" w:cs="Simplified Arabic" w:hint="cs"/>
          <w:rtl/>
        </w:rPr>
        <w:t xml:space="preserve"> </w:t>
      </w:r>
      <w:r w:rsidRPr="007638AD">
        <w:rPr>
          <w:rFonts w:ascii="Simplified Arabic" w:hAnsi="Simplified Arabic" w:cs="Simplified Arabic" w:hint="cs"/>
          <w:rtl/>
        </w:rPr>
        <w:t xml:space="preserve"> </w:t>
      </w:r>
    </w:p>
    <w:p w14:paraId="1CAE8CF7" w14:textId="77777777" w:rsidR="004B45EE" w:rsidRPr="007638AD" w:rsidRDefault="004B45EE" w:rsidP="004B45EE">
      <w:pPr>
        <w:pStyle w:val="Corpsdetexte"/>
        <w:spacing w:after="0" w:line="100" w:lineRule="atLeast"/>
        <w:jc w:val="both"/>
        <w:rPr>
          <w:rFonts w:ascii="Simplified Arabic" w:hAnsi="Simplified Arabic" w:cs="Simplified Arabic"/>
          <w:b/>
          <w:color w:val="000000"/>
          <w:lang w:bidi="ar-LB"/>
        </w:rPr>
      </w:pPr>
    </w:p>
    <w:p w14:paraId="688FE09E" w14:textId="7B488FA6" w:rsidR="009F5685" w:rsidRPr="007638AD" w:rsidRDefault="009F5685" w:rsidP="009F5685">
      <w:pPr>
        <w:pStyle w:val="Corpsdetexte"/>
        <w:bidi/>
        <w:spacing w:after="0" w:line="100" w:lineRule="atLeast"/>
        <w:jc w:val="both"/>
        <w:rPr>
          <w:rFonts w:ascii="Simplified Arabic" w:hAnsi="Simplified Arabic" w:cs="Simplified Arabic"/>
          <w:b/>
          <w:color w:val="000000"/>
          <w:rtl/>
          <w:lang w:bidi="ar-LB"/>
        </w:rPr>
      </w:pPr>
      <w:r w:rsidRPr="007638AD">
        <w:rPr>
          <w:rFonts w:ascii="Simplified Arabic" w:hAnsi="Simplified Arabic" w:cs="Simplified Arabic" w:hint="cs"/>
          <w:rtl/>
        </w:rPr>
        <w:t xml:space="preserve">سيتم الإعلان عن "خيار عونكور للشرق لسنة 2019" يوم </w:t>
      </w:r>
      <w:r w:rsidR="0015369F" w:rsidRPr="007638AD">
        <w:rPr>
          <w:rFonts w:ascii="Simplified Arabic" w:hAnsi="Simplified Arabic" w:cs="Simplified Arabic" w:hint="cs"/>
          <w:bCs/>
          <w:rtl/>
        </w:rPr>
        <w:t>السبت</w:t>
      </w:r>
      <w:r w:rsidRPr="007638AD">
        <w:rPr>
          <w:rFonts w:ascii="Simplified Arabic" w:hAnsi="Simplified Arabic" w:cs="Simplified Arabic" w:hint="cs"/>
          <w:bCs/>
          <w:rtl/>
        </w:rPr>
        <w:t xml:space="preserve"> </w:t>
      </w:r>
      <w:r w:rsidR="003723EA" w:rsidRPr="003723EA">
        <w:rPr>
          <w:rFonts w:ascii="Simplified Arabic" w:hAnsi="Simplified Arabic" w:cs="Simplified Arabic"/>
          <w:b/>
        </w:rPr>
        <w:t>16</w:t>
      </w:r>
      <w:r w:rsidRPr="007638AD">
        <w:rPr>
          <w:rFonts w:ascii="Simplified Arabic" w:hAnsi="Simplified Arabic" w:cs="Simplified Arabic" w:hint="cs"/>
          <w:bCs/>
          <w:rtl/>
        </w:rPr>
        <w:t xml:space="preserve"> تشرين الثاني 2019</w:t>
      </w:r>
      <w:r w:rsidRPr="007638AD">
        <w:rPr>
          <w:rFonts w:ascii="Simplified Arabic" w:hAnsi="Simplified Arabic" w:cs="Simplified Arabic" w:hint="cs"/>
          <w:rtl/>
        </w:rPr>
        <w:t xml:space="preserve"> عند الساعة </w:t>
      </w:r>
      <w:r w:rsidRPr="003723EA">
        <w:rPr>
          <w:rFonts w:ascii="Simplified Arabic" w:hAnsi="Simplified Arabic" w:cs="Simplified Arabic" w:hint="cs"/>
          <w:rtl/>
        </w:rPr>
        <w:t>الثا</w:t>
      </w:r>
      <w:r w:rsidR="00F63C6C">
        <w:rPr>
          <w:rFonts w:ascii="Simplified Arabic" w:hAnsi="Simplified Arabic" w:cs="Simplified Arabic" w:hint="cs"/>
          <w:rtl/>
          <w:lang w:bidi="ar-LB"/>
        </w:rPr>
        <w:t>لثة</w:t>
      </w:r>
      <w:bookmarkStart w:id="0" w:name="_GoBack"/>
      <w:bookmarkEnd w:id="0"/>
      <w:r w:rsidRPr="007638AD">
        <w:rPr>
          <w:rFonts w:ascii="Simplified Arabic" w:hAnsi="Simplified Arabic" w:cs="Simplified Arabic" w:hint="cs"/>
          <w:rtl/>
        </w:rPr>
        <w:t xml:space="preserve"> </w:t>
      </w:r>
      <w:r w:rsidR="003723EA">
        <w:rPr>
          <w:rFonts w:ascii="Simplified Arabic" w:hAnsi="Simplified Arabic" w:cs="Simplified Arabic" w:hint="cs"/>
          <w:rtl/>
          <w:lang w:bidi="ar-LB"/>
        </w:rPr>
        <w:t>بعد</w:t>
      </w:r>
      <w:r w:rsidRPr="007638AD">
        <w:rPr>
          <w:rFonts w:ascii="Simplified Arabic" w:hAnsi="Simplified Arabic" w:cs="Simplified Arabic" w:hint="cs"/>
          <w:rtl/>
        </w:rPr>
        <w:t xml:space="preserve"> الظهر</w:t>
      </w:r>
      <w:r w:rsidR="003723EA">
        <w:rPr>
          <w:rFonts w:ascii="Simplified Arabic" w:hAnsi="Simplified Arabic" w:cs="Simplified Arabic" w:hint="cs"/>
          <w:rtl/>
          <w:lang w:bidi="ar-LB"/>
        </w:rPr>
        <w:t>،</w:t>
      </w:r>
      <w:r w:rsidRPr="007638AD">
        <w:rPr>
          <w:rFonts w:ascii="Simplified Arabic" w:hAnsi="Simplified Arabic" w:cs="Simplified Arabic" w:hint="cs"/>
          <w:rtl/>
        </w:rPr>
        <w:t xml:space="preserve"> في معرض الكتاب الفرنكوفوني في بيروت في مركز بيروت الدولي للمعارض والترفيه </w:t>
      </w:r>
      <w:r w:rsidRPr="007638AD">
        <w:rPr>
          <w:rFonts w:ascii="Simplified Arabic" w:hAnsi="Simplified Arabic" w:cs="Simplified Arabic"/>
          <w:rtl/>
        </w:rPr>
        <w:t>–</w:t>
      </w:r>
      <w:r w:rsidRPr="007638AD">
        <w:rPr>
          <w:rFonts w:ascii="Simplified Arabic" w:hAnsi="Simplified Arabic" w:cs="Simplified Arabic" w:hint="cs"/>
          <w:rtl/>
        </w:rPr>
        <w:t xml:space="preserve"> بيال (فرن الشباك) بعد مداولات لجنة الحكم الط</w:t>
      </w:r>
      <w:r w:rsidR="003723EA">
        <w:rPr>
          <w:rFonts w:ascii="Simplified Arabic" w:hAnsi="Simplified Arabic" w:cs="Simplified Arabic" w:hint="cs"/>
          <w:rtl/>
          <w:lang w:bidi="ar-LB"/>
        </w:rPr>
        <w:t>البية</w:t>
      </w:r>
      <w:r w:rsidRPr="007638AD">
        <w:rPr>
          <w:rFonts w:ascii="Simplified Arabic" w:hAnsi="Simplified Arabic" w:cs="Simplified Arabic" w:hint="cs"/>
          <w:rtl/>
        </w:rPr>
        <w:t xml:space="preserve"> برئاسة سلمى كوجك، وهي روائية فرنكوفونية </w:t>
      </w:r>
      <w:r w:rsidR="003723EA">
        <w:rPr>
          <w:rFonts w:ascii="Simplified Arabic" w:hAnsi="Simplified Arabic" w:cs="Simplified Arabic" w:hint="cs"/>
          <w:rtl/>
          <w:lang w:bidi="ar-LB"/>
        </w:rPr>
        <w:t>تنظم</w:t>
      </w:r>
      <w:r w:rsidRPr="007638AD">
        <w:rPr>
          <w:rFonts w:ascii="Simplified Arabic" w:hAnsi="Simplified Arabic" w:cs="Simplified Arabic" w:hint="cs"/>
          <w:rtl/>
        </w:rPr>
        <w:t xml:space="preserve"> ورش كتابة</w:t>
      </w:r>
      <w:r w:rsidR="003723EA">
        <w:rPr>
          <w:rFonts w:ascii="Simplified Arabic" w:hAnsi="Simplified Arabic" w:cs="Simplified Arabic" w:hint="cs"/>
          <w:rtl/>
          <w:lang w:bidi="ar-LB"/>
        </w:rPr>
        <w:t xml:space="preserve"> ابداعية</w:t>
      </w:r>
      <w:r w:rsidRPr="007638AD">
        <w:rPr>
          <w:rFonts w:ascii="Simplified Arabic" w:hAnsi="Simplified Arabic" w:cs="Simplified Arabic" w:hint="cs"/>
          <w:rtl/>
        </w:rPr>
        <w:t xml:space="preserve">. </w:t>
      </w:r>
    </w:p>
    <w:p w14:paraId="1E222287" w14:textId="1B6D63B5" w:rsidR="009073B8" w:rsidRPr="00E07600" w:rsidRDefault="009073B8" w:rsidP="009073B8">
      <w:pPr>
        <w:pStyle w:val="NormalWeb"/>
        <w:bidi/>
        <w:jc w:val="both"/>
        <w:rPr>
          <w:rStyle w:val="lev"/>
          <w:b w:val="0"/>
          <w:bCs w:val="0"/>
          <w:rtl/>
          <w:lang w:bidi="ar-LB"/>
        </w:rPr>
      </w:pPr>
      <w:r w:rsidRPr="007638AD">
        <w:rPr>
          <w:rFonts w:ascii="Simplified Arabic" w:eastAsia="Droid Sans Fallback" w:hAnsi="Simplified Arabic" w:cs="Simplified Arabic" w:hint="cs"/>
          <w:b/>
          <w:color w:val="000000"/>
          <w:kern w:val="2"/>
          <w:sz w:val="24"/>
          <w:szCs w:val="24"/>
          <w:rtl/>
          <w:lang w:eastAsia="zh-CN" w:bidi="ar-LB"/>
        </w:rPr>
        <w:t>في هذه المناسبة، سي</w:t>
      </w:r>
      <w:r w:rsidR="003723EA">
        <w:rPr>
          <w:rFonts w:ascii="Simplified Arabic" w:eastAsia="Droid Sans Fallback" w:hAnsi="Simplified Arabic" w:cs="Simplified Arabic" w:hint="cs"/>
          <w:b/>
          <w:color w:val="000000"/>
          <w:kern w:val="2"/>
          <w:sz w:val="24"/>
          <w:szCs w:val="24"/>
          <w:rtl/>
          <w:lang w:eastAsia="zh-CN" w:bidi="ar-LB"/>
        </w:rPr>
        <w:t>تسلّم</w:t>
      </w:r>
      <w:r w:rsidRPr="007638AD">
        <w:rPr>
          <w:rFonts w:ascii="Simplified Arabic" w:eastAsia="Droid Sans Fallback" w:hAnsi="Simplified Arabic" w:cs="Simplified Arabic" w:hint="cs"/>
          <w:b/>
          <w:color w:val="000000"/>
          <w:kern w:val="2"/>
          <w:sz w:val="24"/>
          <w:szCs w:val="24"/>
          <w:rtl/>
          <w:lang w:eastAsia="zh-CN" w:bidi="ar-LB"/>
        </w:rPr>
        <w:t xml:space="preserve"> الكاتب دافيد ديوب</w:t>
      </w:r>
      <w:r w:rsidR="00BA0A34" w:rsidRPr="007638AD">
        <w:rPr>
          <w:rFonts w:ascii="Simplified Arabic" w:eastAsia="Droid Sans Fallback" w:hAnsi="Simplified Arabic" w:cs="Simplified Arabic" w:hint="cs"/>
          <w:b/>
          <w:color w:val="000000"/>
          <w:kern w:val="2"/>
          <w:sz w:val="24"/>
          <w:szCs w:val="24"/>
          <w:rtl/>
          <w:lang w:eastAsia="zh-CN" w:bidi="ar-LB"/>
        </w:rPr>
        <w:t xml:space="preserve"> الفائز بجائزة "خيار غونكور للشرق</w:t>
      </w:r>
      <w:r w:rsidR="00CB4E67">
        <w:rPr>
          <w:rFonts w:ascii="Simplified Arabic" w:eastAsia="Droid Sans Fallback" w:hAnsi="Simplified Arabic" w:cs="Simplified Arabic" w:hint="cs"/>
          <w:b/>
          <w:color w:val="000000"/>
          <w:kern w:val="2"/>
          <w:sz w:val="24"/>
          <w:szCs w:val="24"/>
          <w:rtl/>
          <w:lang w:eastAsia="zh-CN" w:bidi="ar-LB"/>
        </w:rPr>
        <w:t xml:space="preserve"> للعام 2018</w:t>
      </w:r>
      <w:r w:rsidR="00BA0A34" w:rsidRPr="007638AD">
        <w:rPr>
          <w:rFonts w:ascii="Simplified Arabic" w:eastAsia="Droid Sans Fallback" w:hAnsi="Simplified Arabic" w:cs="Simplified Arabic" w:hint="cs"/>
          <w:b/>
          <w:color w:val="000000"/>
          <w:kern w:val="2"/>
          <w:sz w:val="24"/>
          <w:szCs w:val="24"/>
          <w:rtl/>
          <w:lang w:eastAsia="zh-CN" w:bidi="ar-LB"/>
        </w:rPr>
        <w:t>"</w:t>
      </w:r>
      <w:r w:rsidRPr="007638AD">
        <w:rPr>
          <w:rFonts w:ascii="Simplified Arabic" w:eastAsia="Droid Sans Fallback" w:hAnsi="Simplified Arabic" w:cs="Simplified Arabic" w:hint="cs"/>
          <w:b/>
          <w:color w:val="000000"/>
          <w:kern w:val="2"/>
          <w:sz w:val="24"/>
          <w:szCs w:val="24"/>
          <w:rtl/>
          <w:lang w:eastAsia="zh-CN" w:bidi="ar-LB"/>
        </w:rPr>
        <w:t xml:space="preserve"> الترجمة العربية ل</w:t>
      </w:r>
      <w:r w:rsidR="00BA0A34" w:rsidRPr="007638AD">
        <w:rPr>
          <w:rFonts w:ascii="Simplified Arabic" w:eastAsia="Droid Sans Fallback" w:hAnsi="Simplified Arabic" w:cs="Simplified Arabic" w:hint="cs"/>
          <w:b/>
          <w:color w:val="000000"/>
          <w:kern w:val="2"/>
          <w:sz w:val="24"/>
          <w:szCs w:val="24"/>
          <w:rtl/>
          <w:lang w:eastAsia="zh-CN" w:bidi="ar-LB"/>
        </w:rPr>
        <w:t>روايته</w:t>
      </w:r>
      <w:r w:rsidRPr="007638AD">
        <w:rPr>
          <w:rFonts w:ascii="Simplified Arabic" w:eastAsia="Droid Sans Fallback" w:hAnsi="Simplified Arabic" w:cs="Simplified Arabic" w:hint="cs"/>
          <w:b/>
          <w:color w:val="000000"/>
          <w:kern w:val="2"/>
          <w:sz w:val="24"/>
          <w:szCs w:val="24"/>
          <w:rtl/>
          <w:lang w:eastAsia="zh-CN" w:bidi="ar-LB"/>
        </w:rPr>
        <w:t xml:space="preserve"> "</w:t>
      </w:r>
      <w:r w:rsidRPr="007638AD">
        <w:rPr>
          <w:rFonts w:ascii="Simplified Arabic" w:eastAsia="Droid Sans Fallback" w:hAnsi="Simplified Arabic" w:cs="Simplified Arabic"/>
          <w:b/>
          <w:color w:val="000000"/>
          <w:kern w:val="2"/>
          <w:sz w:val="24"/>
          <w:szCs w:val="24"/>
          <w:lang w:eastAsia="zh-CN" w:bidi="ar-LB"/>
        </w:rPr>
        <w:t>Frère d’âme</w:t>
      </w:r>
      <w:r w:rsidRPr="007638AD">
        <w:rPr>
          <w:rFonts w:ascii="Simplified Arabic" w:eastAsia="Droid Sans Fallback" w:hAnsi="Simplified Arabic" w:cs="Simplified Arabic" w:hint="cs"/>
          <w:b/>
          <w:color w:val="000000"/>
          <w:kern w:val="2"/>
          <w:sz w:val="24"/>
          <w:szCs w:val="24"/>
          <w:rtl/>
          <w:lang w:eastAsia="zh-CN" w:bidi="ar-LB"/>
        </w:rPr>
        <w:t xml:space="preserve">" </w:t>
      </w:r>
      <w:r w:rsidR="00BA0A34" w:rsidRPr="007638AD">
        <w:rPr>
          <w:rFonts w:ascii="Simplified Arabic" w:eastAsia="Droid Sans Fallback" w:hAnsi="Simplified Arabic" w:cs="Simplified Arabic" w:hint="cs"/>
          <w:b/>
          <w:color w:val="000000"/>
          <w:kern w:val="2"/>
          <w:sz w:val="24"/>
          <w:szCs w:val="24"/>
          <w:rtl/>
          <w:lang w:eastAsia="zh-CN" w:bidi="ar-LB"/>
        </w:rPr>
        <w:t>(شقيق الروح)، الصادر</w:t>
      </w:r>
      <w:r w:rsidR="007832EB">
        <w:rPr>
          <w:rFonts w:ascii="Simplified Arabic" w:eastAsia="Droid Sans Fallback" w:hAnsi="Simplified Arabic" w:cs="Simplified Arabic" w:hint="cs"/>
          <w:b/>
          <w:color w:val="000000"/>
          <w:kern w:val="2"/>
          <w:sz w:val="24"/>
          <w:szCs w:val="24"/>
          <w:rtl/>
          <w:lang w:eastAsia="zh-CN" w:bidi="ar-LB"/>
        </w:rPr>
        <w:t>ة</w:t>
      </w:r>
      <w:r w:rsidR="00BA0A34" w:rsidRPr="007638AD">
        <w:rPr>
          <w:rFonts w:ascii="Simplified Arabic" w:eastAsia="Droid Sans Fallback" w:hAnsi="Simplified Arabic" w:cs="Simplified Arabic" w:hint="cs"/>
          <w:b/>
          <w:color w:val="000000"/>
          <w:kern w:val="2"/>
          <w:sz w:val="24"/>
          <w:szCs w:val="24"/>
          <w:rtl/>
          <w:lang w:eastAsia="zh-CN" w:bidi="ar-LB"/>
        </w:rPr>
        <w:t xml:space="preserve"> عن دار الفارابي (لبنان) </w:t>
      </w:r>
      <w:r w:rsidR="003723EA">
        <w:rPr>
          <w:rFonts w:ascii="Simplified Arabic" w:eastAsia="Droid Sans Fallback" w:hAnsi="Simplified Arabic" w:cs="Simplified Arabic" w:hint="cs"/>
          <w:b/>
          <w:color w:val="000000"/>
          <w:kern w:val="2"/>
          <w:sz w:val="24"/>
          <w:szCs w:val="24"/>
          <w:rtl/>
          <w:lang w:eastAsia="zh-CN" w:bidi="ar-LB"/>
        </w:rPr>
        <w:t>في</w:t>
      </w:r>
      <w:r w:rsidR="00BA0A34" w:rsidRPr="007638AD">
        <w:rPr>
          <w:rFonts w:ascii="Simplified Arabic" w:eastAsia="Droid Sans Fallback" w:hAnsi="Simplified Arabic" w:cs="Simplified Arabic" w:hint="cs"/>
          <w:b/>
          <w:color w:val="000000"/>
          <w:kern w:val="2"/>
          <w:sz w:val="24"/>
          <w:szCs w:val="24"/>
          <w:rtl/>
          <w:lang w:eastAsia="zh-CN" w:bidi="ar-LB"/>
        </w:rPr>
        <w:t xml:space="preserve"> جناح الناشرين </w:t>
      </w:r>
      <w:r w:rsidR="00A577FA">
        <w:rPr>
          <w:rFonts w:ascii="Simplified Arabic" w:eastAsia="Droid Sans Fallback" w:hAnsi="Simplified Arabic" w:cs="Simplified Arabic" w:hint="cs"/>
          <w:b/>
          <w:color w:val="000000"/>
          <w:kern w:val="2"/>
          <w:sz w:val="24"/>
          <w:szCs w:val="24"/>
          <w:rtl/>
          <w:lang w:eastAsia="zh-CN" w:bidi="ar-LB"/>
        </w:rPr>
        <w:t>الناطقين باللغة العربية</w:t>
      </w:r>
      <w:r w:rsidR="00BA0A34" w:rsidRPr="007638AD">
        <w:rPr>
          <w:rFonts w:ascii="Simplified Arabic" w:eastAsia="Droid Sans Fallback" w:hAnsi="Simplified Arabic" w:cs="Simplified Arabic" w:hint="cs"/>
          <w:b/>
          <w:color w:val="000000"/>
          <w:kern w:val="2"/>
          <w:sz w:val="24"/>
          <w:szCs w:val="24"/>
          <w:rtl/>
          <w:lang w:eastAsia="zh-CN" w:bidi="ar-LB"/>
        </w:rPr>
        <w:t xml:space="preserve"> في اليوم نفسه عند الساعة الخامسة ب</w:t>
      </w:r>
      <w:r w:rsidR="00EE79C4" w:rsidRPr="007638AD">
        <w:rPr>
          <w:rFonts w:ascii="Simplified Arabic" w:eastAsia="Droid Sans Fallback" w:hAnsi="Simplified Arabic" w:cs="Simplified Arabic" w:hint="cs"/>
          <w:b/>
          <w:color w:val="000000"/>
          <w:kern w:val="2"/>
          <w:sz w:val="24"/>
          <w:szCs w:val="24"/>
          <w:rtl/>
          <w:lang w:eastAsia="zh-CN" w:bidi="ar-LB"/>
        </w:rPr>
        <w:t>ع</w:t>
      </w:r>
      <w:r w:rsidR="00BA0A34" w:rsidRPr="007638AD">
        <w:rPr>
          <w:rFonts w:ascii="Simplified Arabic" w:eastAsia="Droid Sans Fallback" w:hAnsi="Simplified Arabic" w:cs="Simplified Arabic" w:hint="cs"/>
          <w:b/>
          <w:color w:val="000000"/>
          <w:kern w:val="2"/>
          <w:sz w:val="24"/>
          <w:szCs w:val="24"/>
          <w:rtl/>
          <w:lang w:eastAsia="zh-CN" w:bidi="ar-LB"/>
        </w:rPr>
        <w:t xml:space="preserve">د </w:t>
      </w:r>
      <w:r w:rsidR="003723EA">
        <w:rPr>
          <w:rFonts w:ascii="Simplified Arabic" w:eastAsia="Droid Sans Fallback" w:hAnsi="Simplified Arabic" w:cs="Simplified Arabic" w:hint="cs"/>
          <w:b/>
          <w:color w:val="000000"/>
          <w:kern w:val="2"/>
          <w:sz w:val="24"/>
          <w:szCs w:val="24"/>
          <w:rtl/>
          <w:lang w:eastAsia="zh-CN" w:bidi="ar-LB"/>
        </w:rPr>
        <w:t>ال</w:t>
      </w:r>
      <w:r w:rsidR="00BA0A34" w:rsidRPr="007638AD">
        <w:rPr>
          <w:rFonts w:ascii="Simplified Arabic" w:eastAsia="Droid Sans Fallback" w:hAnsi="Simplified Arabic" w:cs="Simplified Arabic" w:hint="cs"/>
          <w:b/>
          <w:color w:val="000000"/>
          <w:kern w:val="2"/>
          <w:sz w:val="24"/>
          <w:szCs w:val="24"/>
          <w:rtl/>
          <w:lang w:eastAsia="zh-CN" w:bidi="ar-LB"/>
        </w:rPr>
        <w:t xml:space="preserve">ظهر. كما سيتسلّم </w:t>
      </w:r>
      <w:r w:rsidR="00412AE3" w:rsidRPr="007638AD">
        <w:rPr>
          <w:rFonts w:ascii="Simplified Arabic" w:eastAsia="Droid Sans Fallback" w:hAnsi="Simplified Arabic" w:cs="Simplified Arabic" w:hint="cs"/>
          <w:b/>
          <w:color w:val="000000"/>
          <w:kern w:val="2"/>
          <w:sz w:val="24"/>
          <w:szCs w:val="24"/>
          <w:rtl/>
          <w:lang w:eastAsia="zh-CN" w:bidi="ar-LB"/>
        </w:rPr>
        <w:t xml:space="preserve">الكاتب </w:t>
      </w:r>
      <w:r w:rsidR="00C67703" w:rsidRPr="007638AD">
        <w:rPr>
          <w:rFonts w:ascii="Simplified Arabic" w:eastAsia="Droid Sans Fallback" w:hAnsi="Simplified Arabic" w:cs="Simplified Arabic" w:hint="cs"/>
          <w:b/>
          <w:color w:val="000000"/>
          <w:kern w:val="2"/>
          <w:sz w:val="24"/>
          <w:szCs w:val="24"/>
          <w:rtl/>
          <w:lang w:eastAsia="zh-CN" w:bidi="ar-LB"/>
        </w:rPr>
        <w:t>النصوص الأدبية التي كتبها الطلاب حول روايته</w:t>
      </w:r>
      <w:r w:rsidR="001E3237" w:rsidRPr="007638AD">
        <w:rPr>
          <w:rFonts w:ascii="Simplified Arabic" w:eastAsia="Droid Sans Fallback" w:hAnsi="Simplified Arabic" w:cs="Simplified Arabic" w:hint="cs"/>
          <w:b/>
          <w:color w:val="000000"/>
          <w:kern w:val="2"/>
          <w:sz w:val="24"/>
          <w:szCs w:val="24"/>
          <w:rtl/>
          <w:lang w:eastAsia="zh-CN" w:bidi="ar-LB"/>
        </w:rPr>
        <w:t>، قبل أن ي</w:t>
      </w:r>
      <w:r w:rsidR="00C67703" w:rsidRPr="007638AD">
        <w:rPr>
          <w:rFonts w:ascii="Simplified Arabic" w:eastAsia="Droid Sans Fallback" w:hAnsi="Simplified Arabic" w:cs="Simplified Arabic" w:hint="cs"/>
          <w:b/>
          <w:color w:val="000000"/>
          <w:kern w:val="2"/>
          <w:sz w:val="24"/>
          <w:szCs w:val="24"/>
          <w:rtl/>
          <w:lang w:eastAsia="zh-CN" w:bidi="ar-LB"/>
        </w:rPr>
        <w:t xml:space="preserve">تم توقيع </w:t>
      </w:r>
      <w:r w:rsidR="007832EB">
        <w:rPr>
          <w:rFonts w:ascii="Simplified Arabic" w:eastAsia="Droid Sans Fallback" w:hAnsi="Simplified Arabic" w:cs="Simplified Arabic" w:hint="cs"/>
          <w:b/>
          <w:color w:val="000000"/>
          <w:kern w:val="2"/>
          <w:sz w:val="24"/>
          <w:szCs w:val="24"/>
          <w:rtl/>
          <w:lang w:eastAsia="zh-CN" w:bidi="ar-LB"/>
        </w:rPr>
        <w:t>الكتاب</w:t>
      </w:r>
      <w:r w:rsidR="00E7269B" w:rsidRPr="007638AD">
        <w:rPr>
          <w:rFonts w:ascii="Simplified Arabic" w:eastAsia="Droid Sans Fallback" w:hAnsi="Simplified Arabic" w:cs="Simplified Arabic" w:hint="cs"/>
          <w:b/>
          <w:color w:val="000000"/>
          <w:kern w:val="2"/>
          <w:sz w:val="24"/>
          <w:szCs w:val="24"/>
          <w:rtl/>
          <w:lang w:eastAsia="zh-CN" w:bidi="ar-LB"/>
        </w:rPr>
        <w:t xml:space="preserve"> المترجم</w:t>
      </w:r>
      <w:r w:rsidR="001E3237">
        <w:rPr>
          <w:rFonts w:hint="cs"/>
          <w:rtl/>
          <w:lang w:bidi="ar-LB"/>
        </w:rPr>
        <w:t xml:space="preserve">. </w:t>
      </w:r>
    </w:p>
    <w:p w14:paraId="3FDAE8FA" w14:textId="561BAADF" w:rsidR="004B45EE" w:rsidRDefault="003723EA" w:rsidP="003F2C4C">
      <w:pPr>
        <w:bidi/>
        <w:jc w:val="both"/>
        <w:rPr>
          <w:rFonts w:ascii="Calibri" w:hAnsi="Calibri" w:cs="Calibri"/>
          <w:sz w:val="22"/>
          <w:szCs w:val="22"/>
          <w:rtl/>
          <w:lang w:bidi="ar-LB"/>
        </w:rPr>
      </w:pPr>
      <w:r>
        <w:rPr>
          <w:rFonts w:ascii="Simplified Arabic" w:hAnsi="Simplified Arabic" w:cs="Simplified Arabic" w:hint="cs"/>
          <w:b/>
          <w:color w:val="000000"/>
          <w:rtl/>
          <w:lang w:bidi="ar-LB"/>
        </w:rPr>
        <w:t xml:space="preserve">في كلمة القاها، </w:t>
      </w:r>
      <w:r w:rsidR="000F3E1E">
        <w:rPr>
          <w:rFonts w:ascii="Simplified Arabic" w:hAnsi="Simplified Arabic" w:cs="Simplified Arabic" w:hint="cs"/>
          <w:b/>
          <w:color w:val="000000"/>
          <w:rtl/>
          <w:lang w:bidi="ar-LB"/>
        </w:rPr>
        <w:t>ذكّر</w:t>
      </w:r>
      <w:r w:rsidR="003F2C4C" w:rsidRPr="007638AD">
        <w:rPr>
          <w:rFonts w:ascii="Simplified Arabic" w:hAnsi="Simplified Arabic" w:cs="Simplified Arabic" w:hint="cs"/>
          <w:b/>
          <w:color w:val="000000"/>
          <w:rtl/>
          <w:lang w:bidi="ar-LB"/>
        </w:rPr>
        <w:t xml:space="preserve"> هرفي سابوران، المدير الإقليمي للوكالة الجامعية للفرنكوفونية في الشرق الأوسط " </w:t>
      </w:r>
      <w:r w:rsidR="000F3E1E">
        <w:rPr>
          <w:rFonts w:ascii="Simplified Arabic" w:hAnsi="Simplified Arabic" w:cs="Simplified Arabic" w:hint="cs"/>
          <w:b/>
          <w:color w:val="000000"/>
          <w:rtl/>
          <w:lang w:bidi="ar-LB"/>
        </w:rPr>
        <w:t>ب</w:t>
      </w:r>
      <w:r w:rsidR="003F2C4C" w:rsidRPr="007638AD">
        <w:rPr>
          <w:rFonts w:ascii="Simplified Arabic" w:hAnsi="Simplified Arabic" w:cs="Simplified Arabic" w:hint="cs"/>
          <w:b/>
          <w:color w:val="000000"/>
          <w:rtl/>
          <w:lang w:bidi="ar-LB"/>
        </w:rPr>
        <w:t xml:space="preserve">البعد الإقليمي الذي تتميّز به هذه الفعالية التي </w:t>
      </w:r>
      <w:r w:rsidR="000F3E1E">
        <w:rPr>
          <w:rFonts w:ascii="Simplified Arabic" w:hAnsi="Simplified Arabic" w:cs="Simplified Arabic" w:hint="cs"/>
          <w:b/>
          <w:color w:val="000000"/>
          <w:rtl/>
          <w:lang w:bidi="ar-LB"/>
        </w:rPr>
        <w:t>تشهد</w:t>
      </w:r>
      <w:r w:rsidR="003F2C4C" w:rsidRPr="007638AD">
        <w:rPr>
          <w:rFonts w:ascii="Simplified Arabic" w:hAnsi="Simplified Arabic" w:cs="Simplified Arabic" w:hint="cs"/>
          <w:b/>
          <w:color w:val="000000"/>
          <w:rtl/>
          <w:lang w:bidi="ar-LB"/>
        </w:rPr>
        <w:t xml:space="preserve"> هذه السنة </w:t>
      </w:r>
      <w:r w:rsidR="000F3E1E">
        <w:rPr>
          <w:rFonts w:ascii="Simplified Arabic" w:hAnsi="Simplified Arabic" w:cs="Simplified Arabic" w:hint="cs"/>
          <w:b/>
          <w:color w:val="000000"/>
          <w:rtl/>
          <w:lang w:bidi="ar-LB"/>
        </w:rPr>
        <w:t>مشاركة 11</w:t>
      </w:r>
      <w:r w:rsidR="003F2C4C" w:rsidRPr="007638AD">
        <w:rPr>
          <w:rFonts w:ascii="Simplified Arabic" w:hAnsi="Simplified Arabic" w:cs="Simplified Arabic" w:hint="cs"/>
          <w:b/>
          <w:color w:val="000000"/>
          <w:rtl/>
          <w:lang w:bidi="ar-LB"/>
        </w:rPr>
        <w:t xml:space="preserve"> بلد</w:t>
      </w:r>
      <w:r>
        <w:rPr>
          <w:rFonts w:ascii="Simplified Arabic" w:hAnsi="Simplified Arabic" w:cs="Simplified Arabic" w:hint="cs"/>
          <w:b/>
          <w:color w:val="000000"/>
          <w:rtl/>
          <w:lang w:bidi="ar-LB"/>
        </w:rPr>
        <w:t>ا</w:t>
      </w:r>
      <w:r w:rsidR="003F2C4C" w:rsidRPr="007638AD">
        <w:rPr>
          <w:rFonts w:ascii="Simplified Arabic" w:hAnsi="Simplified Arabic" w:cs="Simplified Arabic" w:hint="cs"/>
          <w:b/>
          <w:color w:val="000000"/>
          <w:rtl/>
          <w:lang w:bidi="ar-LB"/>
        </w:rPr>
        <w:t xml:space="preserve"> هي المملكة العربية السعودية، جيبوتي، مصر، الإمارات العربية المتحدة، العراق، إيران، الأردن، لبنان، فلسطين، السو</w:t>
      </w:r>
      <w:r w:rsidR="000F3E1E">
        <w:rPr>
          <w:rFonts w:ascii="Simplified Arabic" w:hAnsi="Simplified Arabic" w:cs="Simplified Arabic" w:hint="cs"/>
          <w:b/>
          <w:color w:val="000000"/>
          <w:rtl/>
          <w:lang w:bidi="ar-LB"/>
        </w:rPr>
        <w:t>د</w:t>
      </w:r>
      <w:r w:rsidR="003F2C4C" w:rsidRPr="007638AD">
        <w:rPr>
          <w:rFonts w:ascii="Simplified Arabic" w:hAnsi="Simplified Arabic" w:cs="Simplified Arabic" w:hint="cs"/>
          <w:b/>
          <w:color w:val="000000"/>
          <w:rtl/>
          <w:lang w:bidi="ar-LB"/>
        </w:rPr>
        <w:t xml:space="preserve">ان وسوريا. </w:t>
      </w:r>
      <w:r w:rsidR="00E55404">
        <w:rPr>
          <w:rFonts w:ascii="Simplified Arabic" w:hAnsi="Simplified Arabic" w:cs="Simplified Arabic" w:hint="cs"/>
          <w:b/>
          <w:color w:val="000000"/>
          <w:rtl/>
          <w:lang w:bidi="ar-LB"/>
        </w:rPr>
        <w:t>وستتشكّل 37</w:t>
      </w:r>
      <w:r w:rsidR="005B3228" w:rsidRPr="007638AD">
        <w:rPr>
          <w:rFonts w:ascii="Simplified Arabic" w:hAnsi="Simplified Arabic" w:cs="Simplified Arabic" w:hint="cs"/>
          <w:b/>
          <w:color w:val="000000"/>
          <w:rtl/>
          <w:lang w:bidi="ar-LB"/>
        </w:rPr>
        <w:t xml:space="preserve"> </w:t>
      </w:r>
      <w:r w:rsidR="00E55404">
        <w:rPr>
          <w:rFonts w:ascii="Simplified Arabic" w:hAnsi="Simplified Arabic" w:cs="Simplified Arabic" w:hint="cs"/>
          <w:b/>
          <w:color w:val="000000"/>
          <w:rtl/>
          <w:lang w:bidi="ar-LB"/>
        </w:rPr>
        <w:t>لجنة</w:t>
      </w:r>
      <w:r w:rsidR="005B3228" w:rsidRPr="007638AD">
        <w:rPr>
          <w:rFonts w:ascii="Simplified Arabic" w:hAnsi="Simplified Arabic" w:cs="Simplified Arabic" w:hint="cs"/>
          <w:b/>
          <w:color w:val="000000"/>
          <w:rtl/>
          <w:lang w:bidi="ar-LB"/>
        </w:rPr>
        <w:t xml:space="preserve"> حكم</w:t>
      </w:r>
      <w:r w:rsidR="00E55404">
        <w:rPr>
          <w:rFonts w:ascii="Simplified Arabic" w:hAnsi="Simplified Arabic" w:cs="Simplified Arabic" w:hint="cs"/>
          <w:b/>
          <w:color w:val="000000"/>
          <w:rtl/>
          <w:lang w:bidi="ar-LB"/>
        </w:rPr>
        <w:t xml:space="preserve"> </w:t>
      </w:r>
      <w:r w:rsidR="005B3228" w:rsidRPr="007638AD">
        <w:rPr>
          <w:rFonts w:ascii="Simplified Arabic" w:hAnsi="Simplified Arabic" w:cs="Simplified Arabic" w:hint="cs"/>
          <w:b/>
          <w:color w:val="000000"/>
          <w:rtl/>
          <w:lang w:bidi="ar-LB"/>
        </w:rPr>
        <w:t>ط</w:t>
      </w:r>
      <w:r>
        <w:rPr>
          <w:rFonts w:ascii="Simplified Arabic" w:hAnsi="Simplified Arabic" w:cs="Simplified Arabic" w:hint="cs"/>
          <w:b/>
          <w:color w:val="000000"/>
          <w:rtl/>
          <w:lang w:bidi="ar-LB"/>
        </w:rPr>
        <w:t>ال</w:t>
      </w:r>
      <w:r w:rsidR="005B3228" w:rsidRPr="007638AD">
        <w:rPr>
          <w:rFonts w:ascii="Simplified Arabic" w:hAnsi="Simplified Arabic" w:cs="Simplified Arabic" w:hint="cs"/>
          <w:b/>
          <w:color w:val="000000"/>
          <w:rtl/>
          <w:lang w:bidi="ar-LB"/>
        </w:rPr>
        <w:t>بية من 3</w:t>
      </w:r>
      <w:r w:rsidR="00E55404">
        <w:rPr>
          <w:rFonts w:ascii="Simplified Arabic" w:hAnsi="Simplified Arabic" w:cs="Simplified Arabic" w:hint="cs"/>
          <w:b/>
          <w:color w:val="000000"/>
          <w:rtl/>
          <w:lang w:bidi="ar-LB"/>
        </w:rPr>
        <w:t>2</w:t>
      </w:r>
      <w:r w:rsidR="005B3228" w:rsidRPr="007638AD">
        <w:rPr>
          <w:rFonts w:ascii="Simplified Arabic" w:hAnsi="Simplified Arabic" w:cs="Simplified Arabic" w:hint="cs"/>
          <w:b/>
          <w:color w:val="000000"/>
          <w:rtl/>
          <w:lang w:bidi="ar-LB"/>
        </w:rPr>
        <w:t xml:space="preserve"> جامعة من جامعات الشرق </w:t>
      </w:r>
      <w:r w:rsidRPr="007638AD">
        <w:rPr>
          <w:rFonts w:ascii="Simplified Arabic" w:hAnsi="Simplified Arabic" w:cs="Simplified Arabic" w:hint="cs"/>
          <w:b/>
          <w:color w:val="000000"/>
          <w:rtl/>
          <w:lang w:bidi="ar-LB"/>
        </w:rPr>
        <w:t>الأوسط.</w:t>
      </w:r>
      <w:r>
        <w:rPr>
          <w:rFonts w:ascii="Simplified Arabic" w:hAnsi="Simplified Arabic" w:cs="Simplified Arabic" w:hint="cs"/>
          <w:b/>
          <w:color w:val="000000"/>
          <w:rtl/>
          <w:lang w:bidi="ar-LB"/>
        </w:rPr>
        <w:t xml:space="preserve"> </w:t>
      </w:r>
      <w:r w:rsidR="005B3228" w:rsidRPr="007638AD">
        <w:rPr>
          <w:rFonts w:ascii="Simplified Arabic" w:hAnsi="Simplified Arabic" w:cs="Simplified Arabic" w:hint="cs"/>
          <w:b/>
          <w:color w:val="000000"/>
          <w:rtl/>
          <w:lang w:bidi="ar-LB"/>
        </w:rPr>
        <w:t>وتتميّز هذه السنة بعودة جامعة غزة للمشاركة</w:t>
      </w:r>
      <w:r>
        <w:rPr>
          <w:rFonts w:ascii="Simplified Arabic" w:hAnsi="Simplified Arabic" w:cs="Simplified Arabic" w:hint="cs"/>
          <w:b/>
          <w:color w:val="000000"/>
          <w:rtl/>
          <w:lang w:bidi="ar-LB"/>
        </w:rPr>
        <w:t>"</w:t>
      </w:r>
      <w:r w:rsidR="005B3228" w:rsidRPr="007638AD">
        <w:rPr>
          <w:rFonts w:ascii="Simplified Arabic" w:hAnsi="Simplified Arabic" w:cs="Simplified Arabic" w:hint="cs"/>
          <w:b/>
          <w:color w:val="000000"/>
          <w:rtl/>
          <w:lang w:bidi="ar-LB"/>
        </w:rPr>
        <w:t xml:space="preserve">. </w:t>
      </w:r>
      <w:r w:rsidR="00E55404">
        <w:rPr>
          <w:rFonts w:ascii="Simplified Arabic" w:hAnsi="Simplified Arabic" w:cs="Simplified Arabic" w:hint="cs"/>
          <w:b/>
          <w:color w:val="000000"/>
          <w:rtl/>
          <w:lang w:bidi="ar-LB"/>
        </w:rPr>
        <w:t>وأضاف</w:t>
      </w:r>
      <w:r w:rsidR="00E006D7">
        <w:rPr>
          <w:rFonts w:ascii="Simplified Arabic" w:hAnsi="Simplified Arabic" w:cs="Simplified Arabic" w:hint="cs"/>
          <w:b/>
          <w:color w:val="000000"/>
          <w:rtl/>
          <w:lang w:bidi="ar-LB"/>
        </w:rPr>
        <w:t>: "</w:t>
      </w:r>
      <w:r w:rsidR="00E55404">
        <w:rPr>
          <w:rFonts w:ascii="Simplified Arabic" w:hAnsi="Simplified Arabic" w:cs="Simplified Arabic" w:hint="cs"/>
          <w:b/>
          <w:color w:val="000000"/>
          <w:rtl/>
          <w:lang w:bidi="ar-LB"/>
        </w:rPr>
        <w:t xml:space="preserve"> </w:t>
      </w:r>
      <w:r w:rsidR="000D346E">
        <w:rPr>
          <w:rFonts w:ascii="Simplified Arabic" w:hAnsi="Simplified Arabic" w:cs="Simplified Arabic" w:hint="cs"/>
          <w:b/>
          <w:color w:val="000000"/>
          <w:rtl/>
          <w:lang w:bidi="ar-LB"/>
        </w:rPr>
        <w:t>يشكلّ</w:t>
      </w:r>
      <w:r w:rsidR="005B3228" w:rsidRPr="007638AD">
        <w:rPr>
          <w:rFonts w:ascii="Simplified Arabic" w:hAnsi="Simplified Arabic" w:cs="Simplified Arabic" w:hint="cs"/>
          <w:b/>
          <w:color w:val="000000"/>
          <w:rtl/>
          <w:lang w:bidi="ar-LB"/>
        </w:rPr>
        <w:t xml:space="preserve"> تبادل الطلاب للأفكار حول الكتب التي يقومون بقراءتها </w:t>
      </w:r>
      <w:r w:rsidR="003F1E80" w:rsidRPr="007638AD">
        <w:rPr>
          <w:rFonts w:ascii="Simplified Arabic" w:hAnsi="Simplified Arabic" w:cs="Simplified Arabic" w:hint="cs"/>
          <w:b/>
          <w:color w:val="000000"/>
          <w:rtl/>
          <w:lang w:bidi="ar-LB"/>
        </w:rPr>
        <w:t>خير مثال ع</w:t>
      </w:r>
      <w:r w:rsidR="00E006D7">
        <w:rPr>
          <w:rFonts w:ascii="Simplified Arabic" w:hAnsi="Simplified Arabic" w:cs="Simplified Arabic" w:hint="cs"/>
          <w:b/>
          <w:color w:val="000000"/>
          <w:rtl/>
          <w:lang w:bidi="ar-LB"/>
        </w:rPr>
        <w:t>لى</w:t>
      </w:r>
      <w:r w:rsidR="003F1E80" w:rsidRPr="007638AD">
        <w:rPr>
          <w:rFonts w:ascii="Simplified Arabic" w:hAnsi="Simplified Arabic" w:cs="Simplified Arabic" w:hint="cs"/>
          <w:b/>
          <w:color w:val="000000"/>
          <w:rtl/>
          <w:lang w:bidi="ar-LB"/>
        </w:rPr>
        <w:t xml:space="preserve"> المساهمة في الحوار بين الثقافات في هذه المنطقة الغنية </w:t>
      </w:r>
      <w:r w:rsidR="00E55404">
        <w:rPr>
          <w:rFonts w:ascii="Simplified Arabic" w:hAnsi="Simplified Arabic" w:cs="Simplified Arabic" w:hint="cs"/>
          <w:b/>
          <w:color w:val="000000"/>
          <w:rtl/>
          <w:lang w:bidi="ar-LB"/>
        </w:rPr>
        <w:t>و</w:t>
      </w:r>
      <w:r w:rsidR="003F1E80" w:rsidRPr="007638AD">
        <w:rPr>
          <w:rFonts w:ascii="Simplified Arabic" w:hAnsi="Simplified Arabic" w:cs="Simplified Arabic" w:hint="cs"/>
          <w:b/>
          <w:color w:val="000000"/>
          <w:rtl/>
          <w:lang w:bidi="ar-LB"/>
        </w:rPr>
        <w:t xml:space="preserve">المعقدّة </w:t>
      </w:r>
      <w:r w:rsidR="00E006D7">
        <w:rPr>
          <w:rFonts w:ascii="Simplified Arabic" w:hAnsi="Simplified Arabic" w:cs="Simplified Arabic" w:hint="cs"/>
          <w:b/>
          <w:color w:val="000000"/>
          <w:rtl/>
          <w:lang w:bidi="ar-LB"/>
        </w:rPr>
        <w:t>في آن معا</w:t>
      </w:r>
      <w:r w:rsidR="003F1E80" w:rsidRPr="007638AD">
        <w:rPr>
          <w:rFonts w:ascii="Simplified Arabic" w:hAnsi="Simplified Arabic" w:cs="Simplified Arabic" w:hint="cs"/>
          <w:b/>
          <w:color w:val="000000"/>
          <w:rtl/>
          <w:lang w:bidi="ar-LB"/>
        </w:rPr>
        <w:t xml:space="preserve">. </w:t>
      </w:r>
      <w:r w:rsidR="00D4510F">
        <w:rPr>
          <w:rFonts w:ascii="Simplified Arabic" w:hAnsi="Simplified Arabic" w:cs="Simplified Arabic" w:hint="cs"/>
          <w:b/>
          <w:color w:val="000000"/>
          <w:rtl/>
          <w:lang w:bidi="ar-LB"/>
        </w:rPr>
        <w:t>و</w:t>
      </w:r>
      <w:r w:rsidR="006B118B">
        <w:rPr>
          <w:rFonts w:ascii="Simplified Arabic" w:hAnsi="Simplified Arabic" w:cs="Simplified Arabic" w:hint="cs"/>
          <w:b/>
          <w:color w:val="000000"/>
          <w:rtl/>
          <w:lang w:bidi="ar-LB"/>
        </w:rPr>
        <w:t xml:space="preserve">تلتزم </w:t>
      </w:r>
      <w:r w:rsidR="006B118B" w:rsidRPr="007638AD">
        <w:rPr>
          <w:rFonts w:ascii="Simplified Arabic" w:hAnsi="Simplified Arabic" w:cs="Simplified Arabic" w:hint="cs"/>
          <w:b/>
          <w:color w:val="000000"/>
          <w:rtl/>
          <w:lang w:bidi="ar-LB"/>
        </w:rPr>
        <w:t>الوكالة الجامعية للفرنكوفونية</w:t>
      </w:r>
      <w:r w:rsidR="006B118B">
        <w:rPr>
          <w:rFonts w:ascii="Simplified Arabic" w:hAnsi="Simplified Arabic" w:cs="Simplified Arabic" w:hint="cs"/>
          <w:b/>
          <w:color w:val="000000"/>
          <w:rtl/>
          <w:lang w:bidi="ar-LB"/>
        </w:rPr>
        <w:t xml:space="preserve"> ب</w:t>
      </w:r>
      <w:r w:rsidR="007C4BC3" w:rsidRPr="007638AD">
        <w:rPr>
          <w:rFonts w:ascii="Simplified Arabic" w:hAnsi="Simplified Arabic" w:cs="Simplified Arabic" w:hint="cs"/>
          <w:b/>
          <w:color w:val="000000"/>
          <w:rtl/>
          <w:lang w:bidi="ar-LB"/>
        </w:rPr>
        <w:t xml:space="preserve">تعزيز التنوّع الثقافي </w:t>
      </w:r>
      <w:r w:rsidR="006B118B">
        <w:rPr>
          <w:rFonts w:ascii="Simplified Arabic" w:hAnsi="Simplified Arabic" w:cs="Simplified Arabic" w:hint="cs"/>
          <w:b/>
          <w:color w:val="000000"/>
          <w:rtl/>
          <w:lang w:bidi="ar-LB"/>
        </w:rPr>
        <w:t xml:space="preserve">ليس فقط على صعيد الشرق الأوسط إنما أيضاً </w:t>
      </w:r>
      <w:r w:rsidR="007C4BC3" w:rsidRPr="007638AD">
        <w:rPr>
          <w:rFonts w:ascii="Simplified Arabic" w:hAnsi="Simplified Arabic" w:cs="Simplified Arabic" w:hint="cs"/>
          <w:b/>
          <w:color w:val="000000"/>
          <w:rtl/>
          <w:lang w:bidi="ar-LB"/>
        </w:rPr>
        <w:t xml:space="preserve">على الصعيد العالمي، </w:t>
      </w:r>
      <w:r w:rsidR="001C1F47" w:rsidRPr="007638AD">
        <w:rPr>
          <w:rFonts w:ascii="Simplified Arabic" w:hAnsi="Simplified Arabic" w:cs="Simplified Arabic" w:hint="cs"/>
          <w:b/>
          <w:color w:val="000000"/>
          <w:rtl/>
          <w:lang w:bidi="ar-LB"/>
        </w:rPr>
        <w:t xml:space="preserve">وتمثّل هذه الجائزة نموذجاً </w:t>
      </w:r>
      <w:r w:rsidR="00D4510F">
        <w:rPr>
          <w:rFonts w:ascii="Simplified Arabic" w:hAnsi="Simplified Arabic" w:cs="Simplified Arabic" w:hint="cs"/>
          <w:b/>
          <w:color w:val="000000"/>
          <w:rtl/>
          <w:lang w:bidi="ar-LB"/>
        </w:rPr>
        <w:t xml:space="preserve">عن </w:t>
      </w:r>
      <w:r w:rsidR="001C1F47" w:rsidRPr="007638AD">
        <w:rPr>
          <w:rFonts w:ascii="Simplified Arabic" w:hAnsi="Simplified Arabic" w:cs="Simplified Arabic" w:hint="cs"/>
          <w:b/>
          <w:color w:val="000000"/>
          <w:rtl/>
          <w:lang w:bidi="ar-LB"/>
        </w:rPr>
        <w:t>التزامنا</w:t>
      </w:r>
      <w:r w:rsidR="00D4510F">
        <w:rPr>
          <w:rFonts w:ascii="Simplified Arabic" w:hAnsi="Simplified Arabic" w:cs="Simplified Arabic" w:hint="cs"/>
          <w:b/>
          <w:color w:val="000000"/>
          <w:rtl/>
          <w:lang w:bidi="ar-LB"/>
        </w:rPr>
        <w:t xml:space="preserve"> </w:t>
      </w:r>
      <w:r w:rsidR="001C1F47" w:rsidRPr="007638AD">
        <w:rPr>
          <w:rFonts w:ascii="Simplified Arabic" w:hAnsi="Simplified Arabic" w:cs="Simplified Arabic" w:hint="cs"/>
          <w:b/>
          <w:color w:val="000000"/>
          <w:rtl/>
          <w:lang w:bidi="ar-LB"/>
        </w:rPr>
        <w:t xml:space="preserve">بالحوار الثقافي. </w:t>
      </w:r>
      <w:r w:rsidR="00E006D7">
        <w:rPr>
          <w:rFonts w:ascii="Simplified Arabic" w:hAnsi="Simplified Arabic" w:cs="Simplified Arabic" w:hint="cs"/>
          <w:b/>
          <w:color w:val="000000"/>
          <w:rtl/>
          <w:lang w:bidi="ar-LB"/>
        </w:rPr>
        <w:t>و</w:t>
      </w:r>
      <w:r w:rsidR="001C1F47" w:rsidRPr="007638AD">
        <w:rPr>
          <w:rFonts w:ascii="Simplified Arabic" w:hAnsi="Simplified Arabic" w:cs="Simplified Arabic" w:hint="cs"/>
          <w:b/>
          <w:color w:val="000000"/>
          <w:rtl/>
          <w:lang w:bidi="ar-LB"/>
        </w:rPr>
        <w:t>لا يخفى عليكم أن الفائز بجائزة خيار غونكور للشرق سيحظى بفرصة ترجمة كتابه إلى اللغة العربية</w:t>
      </w:r>
      <w:r w:rsidR="00E006D7">
        <w:rPr>
          <w:rFonts w:ascii="Simplified Arabic" w:hAnsi="Simplified Arabic" w:cs="Simplified Arabic" w:hint="cs"/>
          <w:b/>
          <w:color w:val="000000"/>
          <w:rtl/>
          <w:lang w:bidi="ar-LB"/>
        </w:rPr>
        <w:t>"</w:t>
      </w:r>
      <w:r w:rsidR="001C1F47">
        <w:rPr>
          <w:rFonts w:ascii="Calibri" w:hAnsi="Calibri" w:cs="Calibri" w:hint="cs"/>
          <w:sz w:val="22"/>
          <w:szCs w:val="22"/>
          <w:rtl/>
          <w:lang w:bidi="ar-LB"/>
        </w:rPr>
        <w:t xml:space="preserve">. </w:t>
      </w:r>
    </w:p>
    <w:p w14:paraId="749AF3AF" w14:textId="77777777" w:rsidR="0068444A" w:rsidRDefault="0068444A" w:rsidP="0068444A">
      <w:pPr>
        <w:bidi/>
        <w:jc w:val="both"/>
        <w:rPr>
          <w:rFonts w:ascii="Calibri" w:hAnsi="Calibri" w:cs="Calibri"/>
          <w:sz w:val="22"/>
          <w:szCs w:val="22"/>
          <w:lang w:bidi="ar-LB"/>
        </w:rPr>
      </w:pPr>
    </w:p>
    <w:p w14:paraId="55795E9A" w14:textId="5A7AD4A2" w:rsidR="00445EB3" w:rsidRDefault="0068444A" w:rsidP="00FD429C">
      <w:pPr>
        <w:bidi/>
        <w:spacing w:line="100" w:lineRule="atLeast"/>
        <w:jc w:val="both"/>
        <w:rPr>
          <w:rFonts w:ascii="Simplified Arabic" w:hAnsi="Simplified Arabic" w:cs="Simplified Arabic"/>
          <w:b/>
          <w:color w:val="000000"/>
          <w:rtl/>
          <w:lang w:bidi="ar-LB"/>
        </w:rPr>
      </w:pPr>
      <w:r w:rsidRPr="007638AD">
        <w:rPr>
          <w:rFonts w:ascii="Simplified Arabic" w:hAnsi="Simplified Arabic" w:cs="Simplified Arabic" w:hint="cs"/>
          <w:b/>
          <w:color w:val="000000"/>
          <w:rtl/>
          <w:lang w:bidi="ar-LB"/>
        </w:rPr>
        <w:t xml:space="preserve">من جهتها، </w:t>
      </w:r>
      <w:r w:rsidR="00E006D7">
        <w:rPr>
          <w:rFonts w:ascii="Simplified Arabic" w:hAnsi="Simplified Arabic" w:cs="Simplified Arabic" w:hint="cs"/>
          <w:b/>
          <w:color w:val="000000"/>
          <w:rtl/>
          <w:lang w:bidi="ar-LB"/>
        </w:rPr>
        <w:t>قالت</w:t>
      </w:r>
      <w:r w:rsidRPr="007638AD">
        <w:rPr>
          <w:rFonts w:ascii="Simplified Arabic" w:hAnsi="Simplified Arabic" w:cs="Simplified Arabic" w:hint="cs"/>
          <w:b/>
          <w:color w:val="000000"/>
          <w:rtl/>
          <w:lang w:bidi="ar-LB"/>
        </w:rPr>
        <w:t xml:space="preserve"> إينا بوان، نائب</w:t>
      </w:r>
      <w:r w:rsidR="00E006D7">
        <w:rPr>
          <w:rFonts w:ascii="Simplified Arabic" w:hAnsi="Simplified Arabic" w:cs="Simplified Arabic" w:hint="cs"/>
          <w:b/>
          <w:color w:val="000000"/>
          <w:rtl/>
          <w:lang w:bidi="ar-LB"/>
        </w:rPr>
        <w:t>ة</w:t>
      </w:r>
      <w:r w:rsidRPr="007638AD">
        <w:rPr>
          <w:rFonts w:ascii="Simplified Arabic" w:hAnsi="Simplified Arabic" w:cs="Simplified Arabic" w:hint="cs"/>
          <w:b/>
          <w:color w:val="000000"/>
          <w:rtl/>
          <w:lang w:bidi="ar-LB"/>
        </w:rPr>
        <w:t xml:space="preserve"> مديرة المعهد الفرنسي في لبنان:</w:t>
      </w:r>
      <w:r w:rsidR="006652A9">
        <w:rPr>
          <w:rFonts w:ascii="Simplified Arabic" w:hAnsi="Simplified Arabic" w:cs="Simplified Arabic" w:hint="cs"/>
          <w:b/>
          <w:color w:val="000000"/>
          <w:rtl/>
          <w:lang w:bidi="ar-LB"/>
        </w:rPr>
        <w:t xml:space="preserve"> </w:t>
      </w:r>
      <w:r w:rsidRPr="007638AD">
        <w:rPr>
          <w:rFonts w:ascii="Simplified Arabic" w:hAnsi="Simplified Arabic" w:cs="Simplified Arabic" w:hint="cs"/>
          <w:b/>
          <w:color w:val="000000"/>
          <w:rtl/>
          <w:lang w:bidi="ar-LB"/>
        </w:rPr>
        <w:t>"ي</w:t>
      </w:r>
      <w:r w:rsidR="006652A9">
        <w:rPr>
          <w:rFonts w:ascii="Simplified Arabic" w:hAnsi="Simplified Arabic" w:cs="Simplified Arabic" w:hint="cs"/>
          <w:b/>
          <w:color w:val="000000"/>
          <w:rtl/>
          <w:lang w:bidi="ar-LB"/>
        </w:rPr>
        <w:t>ف</w:t>
      </w:r>
      <w:r w:rsidRPr="007638AD">
        <w:rPr>
          <w:rFonts w:ascii="Simplified Arabic" w:hAnsi="Simplified Arabic" w:cs="Simplified Arabic" w:hint="cs"/>
          <w:b/>
          <w:color w:val="000000"/>
          <w:rtl/>
          <w:lang w:bidi="ar-LB"/>
        </w:rPr>
        <w:t>تخر المعهد الفرنسي في لبنان بتجديد شراكته مع الوكالة الجامعية للفرنكوفونية، في إطار النسخة الثامنة من جائزة خيار غونكور للشرق</w:t>
      </w:r>
      <w:r w:rsidR="00E006D7">
        <w:rPr>
          <w:rFonts w:ascii="Simplified Arabic" w:hAnsi="Simplified Arabic" w:cs="Simplified Arabic" w:hint="cs"/>
          <w:b/>
          <w:color w:val="000000"/>
          <w:rtl/>
          <w:lang w:bidi="ar-LB"/>
        </w:rPr>
        <w:t>"،</w:t>
      </w:r>
      <w:r w:rsidRPr="007638AD">
        <w:rPr>
          <w:rFonts w:ascii="Simplified Arabic" w:hAnsi="Simplified Arabic" w:cs="Simplified Arabic" w:hint="cs"/>
          <w:b/>
          <w:color w:val="000000"/>
          <w:rtl/>
          <w:lang w:bidi="ar-LB"/>
        </w:rPr>
        <w:t xml:space="preserve"> </w:t>
      </w:r>
      <w:r w:rsidR="00E006D7">
        <w:rPr>
          <w:rFonts w:ascii="Simplified Arabic" w:hAnsi="Simplified Arabic" w:cs="Simplified Arabic" w:hint="cs"/>
          <w:b/>
          <w:color w:val="000000"/>
          <w:rtl/>
          <w:lang w:bidi="ar-LB"/>
        </w:rPr>
        <w:t>مثنية</w:t>
      </w:r>
      <w:r w:rsidR="00474E1A" w:rsidRPr="007638AD">
        <w:rPr>
          <w:rFonts w:ascii="Simplified Arabic" w:hAnsi="Simplified Arabic" w:cs="Simplified Arabic" w:hint="cs"/>
          <w:b/>
          <w:color w:val="000000"/>
          <w:rtl/>
          <w:lang w:bidi="ar-LB"/>
        </w:rPr>
        <w:t xml:space="preserve"> على </w:t>
      </w:r>
      <w:r w:rsidR="00AF61D6" w:rsidRPr="007638AD">
        <w:rPr>
          <w:rFonts w:ascii="Simplified Arabic" w:hAnsi="Simplified Arabic" w:cs="Simplified Arabic" w:hint="cs"/>
          <w:b/>
          <w:color w:val="000000"/>
          <w:rtl/>
          <w:lang w:bidi="ar-LB"/>
        </w:rPr>
        <w:t>أهمية هذا الحدث</w:t>
      </w:r>
      <w:r w:rsidR="00AF61D6">
        <w:rPr>
          <w:rFonts w:cs="Times New Roman" w:hint="cs"/>
          <w:rtl/>
          <w:lang w:bidi="ar-LB"/>
        </w:rPr>
        <w:t xml:space="preserve"> </w:t>
      </w:r>
      <w:r w:rsidR="00AF61D6" w:rsidRPr="007638AD">
        <w:rPr>
          <w:rFonts w:ascii="Simplified Arabic" w:hAnsi="Simplified Arabic" w:cs="Simplified Arabic" w:hint="cs"/>
          <w:b/>
          <w:color w:val="000000"/>
          <w:rtl/>
          <w:lang w:bidi="ar-LB"/>
        </w:rPr>
        <w:t>الاستثنائي الذي ي</w:t>
      </w:r>
      <w:r w:rsidR="00095BF7" w:rsidRPr="007638AD">
        <w:rPr>
          <w:rFonts w:ascii="Simplified Arabic" w:hAnsi="Simplified Arabic" w:cs="Simplified Arabic" w:hint="cs"/>
          <w:b/>
          <w:color w:val="000000"/>
          <w:rtl/>
          <w:lang w:bidi="ar-LB"/>
        </w:rPr>
        <w:t xml:space="preserve">جسّد دور الفرنكوفونية </w:t>
      </w:r>
      <w:r w:rsidR="006652A9">
        <w:rPr>
          <w:rFonts w:ascii="Simplified Arabic" w:hAnsi="Simplified Arabic" w:cs="Simplified Arabic" w:hint="cs"/>
          <w:b/>
          <w:color w:val="000000"/>
          <w:rtl/>
          <w:lang w:bidi="ar-LB"/>
        </w:rPr>
        <w:t>و</w:t>
      </w:r>
      <w:r w:rsidR="00E006D7">
        <w:rPr>
          <w:rFonts w:ascii="Simplified Arabic" w:hAnsi="Simplified Arabic" w:cs="Simplified Arabic" w:hint="cs"/>
          <w:b/>
          <w:color w:val="000000"/>
          <w:rtl/>
          <w:lang w:bidi="ar-LB"/>
        </w:rPr>
        <w:t xml:space="preserve"> يعزز </w:t>
      </w:r>
      <w:r w:rsidR="006652A9">
        <w:rPr>
          <w:rFonts w:ascii="Simplified Arabic" w:hAnsi="Simplified Arabic" w:cs="Simplified Arabic" w:hint="cs"/>
          <w:b/>
          <w:color w:val="000000"/>
          <w:rtl/>
          <w:lang w:bidi="ar-LB"/>
        </w:rPr>
        <w:t xml:space="preserve">تألقها </w:t>
      </w:r>
      <w:r w:rsidR="00095BF7" w:rsidRPr="007638AD">
        <w:rPr>
          <w:rFonts w:ascii="Simplified Arabic" w:hAnsi="Simplified Arabic" w:cs="Simplified Arabic" w:hint="cs"/>
          <w:b/>
          <w:color w:val="000000"/>
          <w:rtl/>
          <w:lang w:bidi="ar-LB"/>
        </w:rPr>
        <w:t xml:space="preserve">في الشرق الأوسط. </w:t>
      </w:r>
      <w:r w:rsidR="00E006D7">
        <w:rPr>
          <w:rFonts w:ascii="Simplified Arabic" w:hAnsi="Simplified Arabic" w:cs="Simplified Arabic" w:hint="cs"/>
          <w:b/>
          <w:color w:val="000000"/>
          <w:rtl/>
          <w:lang w:bidi="ar-LB"/>
        </w:rPr>
        <w:t>وأضافت: "</w:t>
      </w:r>
      <w:r w:rsidR="00095BF7" w:rsidRPr="007638AD">
        <w:rPr>
          <w:rFonts w:ascii="Simplified Arabic" w:hAnsi="Simplified Arabic" w:cs="Simplified Arabic" w:hint="cs"/>
          <w:b/>
          <w:color w:val="000000"/>
          <w:rtl/>
          <w:lang w:bidi="ar-LB"/>
        </w:rPr>
        <w:t xml:space="preserve">وتعكس هذه الجائزة التنوّع والديناميكية الثقافية التي يفرضها طلاب هذه المنطقة وتتيح </w:t>
      </w:r>
      <w:r w:rsidR="00DE0642">
        <w:rPr>
          <w:rFonts w:ascii="Simplified Arabic" w:hAnsi="Simplified Arabic" w:cs="Simplified Arabic" w:hint="cs"/>
          <w:b/>
          <w:color w:val="000000"/>
          <w:rtl/>
          <w:lang w:bidi="ar-LB"/>
        </w:rPr>
        <w:t>لهم</w:t>
      </w:r>
      <w:r w:rsidR="0015369F" w:rsidRPr="007638AD">
        <w:rPr>
          <w:rFonts w:ascii="Simplified Arabic" w:hAnsi="Simplified Arabic" w:cs="Simplified Arabic" w:hint="cs"/>
          <w:b/>
          <w:color w:val="000000"/>
          <w:rtl/>
          <w:lang w:bidi="ar-LB"/>
        </w:rPr>
        <w:t xml:space="preserve"> فرصة</w:t>
      </w:r>
      <w:r w:rsidR="00095BF7" w:rsidRPr="007638AD">
        <w:rPr>
          <w:rFonts w:ascii="Simplified Arabic" w:hAnsi="Simplified Arabic" w:cs="Simplified Arabic" w:hint="cs"/>
          <w:b/>
          <w:color w:val="000000"/>
          <w:rtl/>
          <w:lang w:bidi="ar-LB"/>
        </w:rPr>
        <w:t xml:space="preserve"> التدرّب </w:t>
      </w:r>
      <w:r w:rsidR="00EB1398" w:rsidRPr="007638AD">
        <w:rPr>
          <w:rFonts w:ascii="Simplified Arabic" w:hAnsi="Simplified Arabic" w:cs="Simplified Arabic" w:hint="cs"/>
          <w:b/>
          <w:color w:val="000000"/>
          <w:rtl/>
          <w:lang w:bidi="ar-LB"/>
        </w:rPr>
        <w:t xml:space="preserve">على النقد الأدبي من خلال القراءات والنقاشات وتحرير </w:t>
      </w:r>
      <w:r w:rsidR="00E006D7">
        <w:rPr>
          <w:rFonts w:ascii="Simplified Arabic" w:hAnsi="Simplified Arabic" w:cs="Simplified Arabic" w:hint="cs"/>
          <w:b/>
          <w:color w:val="000000"/>
          <w:rtl/>
          <w:lang w:bidi="ar-LB"/>
        </w:rPr>
        <w:t>ال</w:t>
      </w:r>
      <w:r w:rsidR="00EB1398" w:rsidRPr="007638AD">
        <w:rPr>
          <w:rFonts w:ascii="Simplified Arabic" w:hAnsi="Simplified Arabic" w:cs="Simplified Arabic" w:hint="cs"/>
          <w:b/>
          <w:color w:val="000000"/>
          <w:rtl/>
          <w:lang w:bidi="ar-LB"/>
        </w:rPr>
        <w:t xml:space="preserve">مقالات </w:t>
      </w:r>
      <w:r w:rsidR="00E006D7">
        <w:rPr>
          <w:rFonts w:ascii="Simplified Arabic" w:hAnsi="Simplified Arabic" w:cs="Simplified Arabic" w:hint="cs"/>
          <w:b/>
          <w:color w:val="000000"/>
          <w:rtl/>
          <w:lang w:bidi="ar-LB"/>
        </w:rPr>
        <w:t>ال</w:t>
      </w:r>
      <w:r w:rsidR="00EB1398" w:rsidRPr="007638AD">
        <w:rPr>
          <w:rFonts w:ascii="Simplified Arabic" w:hAnsi="Simplified Arabic" w:cs="Simplified Arabic" w:hint="cs"/>
          <w:b/>
          <w:color w:val="000000"/>
          <w:rtl/>
          <w:lang w:bidi="ar-LB"/>
        </w:rPr>
        <w:t xml:space="preserve">أدبية.  </w:t>
      </w:r>
      <w:r w:rsidR="006A75A5" w:rsidRPr="007638AD">
        <w:rPr>
          <w:rFonts w:ascii="Simplified Arabic" w:hAnsi="Simplified Arabic" w:cs="Simplified Arabic" w:hint="cs"/>
          <w:b/>
          <w:color w:val="000000"/>
          <w:rtl/>
          <w:lang w:bidi="ar-LB"/>
        </w:rPr>
        <w:t>إن</w:t>
      </w:r>
      <w:r w:rsidR="00D5241D" w:rsidRPr="007638AD">
        <w:rPr>
          <w:rFonts w:ascii="Simplified Arabic" w:hAnsi="Simplified Arabic" w:cs="Simplified Arabic" w:hint="cs"/>
          <w:b/>
          <w:color w:val="000000"/>
          <w:rtl/>
          <w:lang w:bidi="ar-LB"/>
        </w:rPr>
        <w:t xml:space="preserve"> جائزة </w:t>
      </w:r>
      <w:r w:rsidR="006A75A5" w:rsidRPr="007638AD">
        <w:rPr>
          <w:rFonts w:ascii="Simplified Arabic" w:hAnsi="Simplified Arabic" w:cs="Simplified Arabic" w:hint="cs"/>
          <w:b/>
          <w:color w:val="000000"/>
          <w:rtl/>
          <w:lang w:bidi="ar-LB"/>
        </w:rPr>
        <w:t xml:space="preserve">خيار </w:t>
      </w:r>
      <w:r w:rsidR="00D5241D" w:rsidRPr="007638AD">
        <w:rPr>
          <w:rFonts w:ascii="Simplified Arabic" w:hAnsi="Simplified Arabic" w:cs="Simplified Arabic" w:hint="cs"/>
          <w:b/>
          <w:color w:val="000000"/>
          <w:rtl/>
          <w:lang w:bidi="ar-LB"/>
        </w:rPr>
        <w:t>غونكور</w:t>
      </w:r>
      <w:r w:rsidR="006A75A5" w:rsidRPr="007638AD">
        <w:rPr>
          <w:rFonts w:ascii="Simplified Arabic" w:hAnsi="Simplified Arabic" w:cs="Simplified Arabic" w:hint="cs"/>
          <w:b/>
          <w:color w:val="000000"/>
          <w:rtl/>
          <w:lang w:bidi="ar-LB"/>
        </w:rPr>
        <w:t xml:space="preserve"> للشرق التي ت</w:t>
      </w:r>
      <w:r w:rsidR="00DE0642">
        <w:rPr>
          <w:rFonts w:ascii="Simplified Arabic" w:hAnsi="Simplified Arabic" w:cs="Simplified Arabic" w:hint="cs"/>
          <w:b/>
          <w:color w:val="000000"/>
          <w:rtl/>
          <w:lang w:bidi="ar-LB"/>
        </w:rPr>
        <w:t>ُ</w:t>
      </w:r>
      <w:r w:rsidR="006A75A5" w:rsidRPr="007638AD">
        <w:rPr>
          <w:rFonts w:ascii="Simplified Arabic" w:hAnsi="Simplified Arabic" w:cs="Simplified Arabic" w:hint="cs"/>
          <w:b/>
          <w:color w:val="000000"/>
          <w:rtl/>
          <w:lang w:bidi="ar-LB"/>
        </w:rPr>
        <w:t xml:space="preserve">عتبر إحدى أبرز فعاليات معرض الكتاب الفرنكوفوني في بيروت والتي تهدف </w:t>
      </w:r>
      <w:r w:rsidR="006A75A5" w:rsidRPr="007638AD">
        <w:rPr>
          <w:rFonts w:ascii="Simplified Arabic" w:hAnsi="Simplified Arabic" w:cs="Simplified Arabic" w:hint="cs"/>
          <w:b/>
          <w:color w:val="000000"/>
          <w:rtl/>
          <w:lang w:bidi="ar-LB"/>
        </w:rPr>
        <w:lastRenderedPageBreak/>
        <w:t>إلى تعزيز الأدب الفرنكوفوني المعاصر، تساهم قبل كل شيء في تعزيز الحوار الثقافي</w:t>
      </w:r>
      <w:r w:rsidR="00E006D7">
        <w:rPr>
          <w:rFonts w:ascii="Simplified Arabic" w:hAnsi="Simplified Arabic" w:cs="Simplified Arabic" w:hint="cs"/>
          <w:b/>
          <w:color w:val="000000"/>
          <w:rtl/>
          <w:lang w:bidi="ar-LB"/>
        </w:rPr>
        <w:t>"</w:t>
      </w:r>
      <w:r w:rsidR="006A75A5" w:rsidRPr="007638AD">
        <w:rPr>
          <w:rFonts w:ascii="Simplified Arabic" w:hAnsi="Simplified Arabic" w:cs="Simplified Arabic" w:hint="cs"/>
          <w:b/>
          <w:color w:val="000000"/>
          <w:rtl/>
          <w:lang w:bidi="ar-LB"/>
        </w:rPr>
        <w:t xml:space="preserve">. </w:t>
      </w:r>
    </w:p>
    <w:p w14:paraId="200B7E3C" w14:textId="77777777" w:rsidR="00FD429C" w:rsidRPr="00FD429C" w:rsidRDefault="00FD429C" w:rsidP="00FD429C">
      <w:pPr>
        <w:bidi/>
        <w:spacing w:line="100" w:lineRule="atLeast"/>
        <w:jc w:val="both"/>
        <w:rPr>
          <w:rStyle w:val="lev"/>
          <w:rFonts w:ascii="Simplified Arabic" w:hAnsi="Simplified Arabic" w:cs="Simplified Arabic"/>
          <w:bCs w:val="0"/>
          <w:color w:val="000000"/>
          <w:cs/>
          <w:lang w:bidi="ar-LB"/>
        </w:rPr>
      </w:pPr>
    </w:p>
    <w:p w14:paraId="1183D556" w14:textId="3AE3B8C0" w:rsidR="007C4C52" w:rsidRPr="007638AD" w:rsidRDefault="00E006D7" w:rsidP="007638AD">
      <w:pPr>
        <w:pStyle w:val="Corpsdetexte"/>
        <w:bidi/>
        <w:spacing w:after="0" w:line="100" w:lineRule="atLeast"/>
        <w:jc w:val="both"/>
        <w:rPr>
          <w:rFonts w:ascii="Simplified Arabic" w:hAnsi="Simplified Arabic" w:cs="Simplified Arabic"/>
          <w:b/>
          <w:color w:val="000000"/>
          <w:lang w:bidi="ar-LB"/>
        </w:rPr>
      </w:pPr>
      <w:r>
        <w:rPr>
          <w:rFonts w:ascii="Simplified Arabic" w:hAnsi="Simplified Arabic" w:cs="Simplified Arabic" w:hint="cs"/>
          <w:b/>
          <w:color w:val="000000"/>
          <w:rtl/>
          <w:lang w:bidi="ar-LB"/>
        </w:rPr>
        <w:t>اما</w:t>
      </w:r>
      <w:r w:rsidR="007C4C52" w:rsidRPr="007638AD">
        <w:rPr>
          <w:rFonts w:ascii="Simplified Arabic" w:hAnsi="Simplified Arabic" w:cs="Simplified Arabic" w:hint="cs"/>
          <w:b/>
          <w:color w:val="000000"/>
          <w:rtl/>
          <w:lang w:bidi="ar-LB"/>
        </w:rPr>
        <w:t xml:space="preserve"> سلمى كوجك، رئيسة لجنة الحكم الط</w:t>
      </w:r>
      <w:r>
        <w:rPr>
          <w:rFonts w:ascii="Simplified Arabic" w:hAnsi="Simplified Arabic" w:cs="Simplified Arabic" w:hint="cs"/>
          <w:b/>
          <w:color w:val="000000"/>
          <w:rtl/>
          <w:lang w:bidi="ar-LB"/>
        </w:rPr>
        <w:t>البية</w:t>
      </w:r>
      <w:r w:rsidR="007C4C52" w:rsidRPr="007638AD">
        <w:rPr>
          <w:rFonts w:ascii="Simplified Arabic" w:hAnsi="Simplified Arabic" w:cs="Simplified Arabic" w:hint="cs"/>
          <w:b/>
          <w:color w:val="000000"/>
          <w:rtl/>
          <w:lang w:bidi="ar-LB"/>
        </w:rPr>
        <w:t xml:space="preserve"> لجائزة خيار غونكور للشرق لسنة 2019</w:t>
      </w:r>
      <w:r>
        <w:rPr>
          <w:rFonts w:ascii="Simplified Arabic" w:hAnsi="Simplified Arabic" w:cs="Simplified Arabic" w:hint="cs"/>
          <w:b/>
          <w:color w:val="000000"/>
          <w:rtl/>
          <w:lang w:bidi="ar-LB"/>
        </w:rPr>
        <w:t xml:space="preserve"> فقالت</w:t>
      </w:r>
      <w:r w:rsidR="007C4C52" w:rsidRPr="007638AD">
        <w:rPr>
          <w:rFonts w:ascii="Simplified Arabic" w:hAnsi="Simplified Arabic" w:cs="Simplified Arabic" w:hint="cs"/>
          <w:b/>
          <w:color w:val="000000"/>
          <w:rtl/>
          <w:lang w:bidi="ar-LB"/>
        </w:rPr>
        <w:t>: "</w:t>
      </w:r>
      <w:r w:rsidR="00555728" w:rsidRPr="007638AD">
        <w:rPr>
          <w:rFonts w:ascii="Simplified Arabic" w:hAnsi="Simplified Arabic" w:cs="Simplified Arabic" w:hint="cs"/>
          <w:b/>
          <w:color w:val="000000"/>
          <w:rtl/>
          <w:lang w:bidi="ar-LB"/>
        </w:rPr>
        <w:t>مع</w:t>
      </w:r>
      <w:r w:rsidR="007C4C52" w:rsidRPr="007638AD">
        <w:rPr>
          <w:rFonts w:ascii="Simplified Arabic" w:hAnsi="Simplified Arabic" w:cs="Simplified Arabic" w:hint="cs"/>
          <w:b/>
          <w:color w:val="000000"/>
          <w:rtl/>
          <w:lang w:bidi="ar-LB"/>
        </w:rPr>
        <w:t xml:space="preserve"> خيار غونكور للشرق </w:t>
      </w:r>
      <w:r w:rsidR="00555728" w:rsidRPr="007638AD">
        <w:rPr>
          <w:rFonts w:ascii="Simplified Arabic" w:hAnsi="Simplified Arabic" w:cs="Simplified Arabic" w:hint="cs"/>
          <w:b/>
          <w:color w:val="000000"/>
          <w:rtl/>
          <w:lang w:bidi="ar-LB"/>
        </w:rPr>
        <w:t>تسافر ا</w:t>
      </w:r>
      <w:r w:rsidR="007C4C52" w:rsidRPr="007638AD">
        <w:rPr>
          <w:rFonts w:ascii="Simplified Arabic" w:hAnsi="Simplified Arabic" w:cs="Simplified Arabic" w:hint="cs"/>
          <w:b/>
          <w:color w:val="000000"/>
          <w:rtl/>
          <w:lang w:bidi="ar-LB"/>
        </w:rPr>
        <w:t xml:space="preserve">لروايات عبر البلدان من السودان إلى فلسطين، ومن جيبوتي إلى لبنان، ومن المملكة العربية السعودية إلى </w:t>
      </w:r>
      <w:r w:rsidR="00555728" w:rsidRPr="007638AD">
        <w:rPr>
          <w:rFonts w:ascii="Simplified Arabic" w:hAnsi="Simplified Arabic" w:cs="Simplified Arabic" w:hint="cs"/>
          <w:b/>
          <w:color w:val="000000"/>
          <w:rtl/>
          <w:lang w:bidi="ar-LB"/>
        </w:rPr>
        <w:t>إيران</w:t>
      </w:r>
      <w:r w:rsidR="007C4C52" w:rsidRPr="007638AD">
        <w:rPr>
          <w:rFonts w:ascii="Simplified Arabic" w:hAnsi="Simplified Arabic" w:cs="Simplified Arabic" w:hint="cs"/>
          <w:b/>
          <w:color w:val="000000"/>
          <w:rtl/>
          <w:lang w:bidi="ar-LB"/>
        </w:rPr>
        <w:t xml:space="preserve">. تتخطى هذه الروايات الحدود </w:t>
      </w:r>
      <w:r w:rsidR="00811155" w:rsidRPr="007638AD">
        <w:rPr>
          <w:rFonts w:ascii="Simplified Arabic" w:hAnsi="Simplified Arabic" w:cs="Simplified Arabic" w:hint="cs"/>
          <w:b/>
          <w:color w:val="000000"/>
          <w:rtl/>
          <w:lang w:bidi="ar-LB"/>
        </w:rPr>
        <w:t>والخطوط</w:t>
      </w:r>
      <w:r w:rsidR="007C4C52" w:rsidRPr="007638AD">
        <w:rPr>
          <w:rFonts w:ascii="Simplified Arabic" w:hAnsi="Simplified Arabic" w:cs="Simplified Arabic" w:hint="cs"/>
          <w:b/>
          <w:color w:val="000000"/>
          <w:rtl/>
          <w:lang w:bidi="ar-LB"/>
        </w:rPr>
        <w:t xml:space="preserve"> </w:t>
      </w:r>
      <w:r w:rsidR="00811155" w:rsidRPr="007638AD">
        <w:rPr>
          <w:rFonts w:ascii="Simplified Arabic" w:hAnsi="Simplified Arabic" w:cs="Simplified Arabic" w:hint="cs"/>
          <w:b/>
          <w:color w:val="000000"/>
          <w:rtl/>
          <w:lang w:bidi="ar-LB"/>
        </w:rPr>
        <w:t>وتتميّز بقدرتها</w:t>
      </w:r>
      <w:r w:rsidR="00DE0642">
        <w:rPr>
          <w:rFonts w:ascii="Simplified Arabic" w:hAnsi="Simplified Arabic" w:cs="Simplified Arabic" w:hint="cs"/>
          <w:b/>
          <w:color w:val="000000"/>
          <w:rtl/>
          <w:lang w:bidi="ar-LB"/>
        </w:rPr>
        <w:t xml:space="preserve"> </w:t>
      </w:r>
      <w:r w:rsidR="00811155" w:rsidRPr="007638AD">
        <w:rPr>
          <w:rFonts w:ascii="Simplified Arabic" w:hAnsi="Simplified Arabic" w:cs="Simplified Arabic" w:hint="cs"/>
          <w:b/>
          <w:color w:val="000000"/>
          <w:rtl/>
          <w:lang w:bidi="ar-LB"/>
        </w:rPr>
        <w:t xml:space="preserve">على قلب الموازنات والتقاليد والأعراف. وكأن لها قدرة </w:t>
      </w:r>
      <w:r w:rsidR="00555728" w:rsidRPr="007638AD">
        <w:rPr>
          <w:rFonts w:ascii="Simplified Arabic" w:hAnsi="Simplified Arabic" w:cs="Simplified Arabic" w:hint="cs"/>
          <w:b/>
          <w:color w:val="000000"/>
          <w:rtl/>
          <w:lang w:bidi="ar-LB"/>
        </w:rPr>
        <w:t>سحرية؛</w:t>
      </w:r>
      <w:r w:rsidR="002E5BBF" w:rsidRPr="007638AD">
        <w:rPr>
          <w:rFonts w:ascii="Simplified Arabic" w:hAnsi="Simplified Arabic" w:cs="Simplified Arabic" w:hint="cs"/>
          <w:b/>
          <w:color w:val="000000"/>
          <w:rtl/>
          <w:lang w:bidi="ar-LB"/>
        </w:rPr>
        <w:t xml:space="preserve"> كل هذه الروايات، وهذه الكلمات </w:t>
      </w:r>
      <w:r w:rsidR="00D67828" w:rsidRPr="007638AD">
        <w:rPr>
          <w:rFonts w:ascii="Simplified Arabic" w:hAnsi="Simplified Arabic" w:cs="Simplified Arabic" w:hint="cs"/>
          <w:b/>
          <w:color w:val="000000"/>
          <w:rtl/>
          <w:lang w:bidi="ar-LB"/>
        </w:rPr>
        <w:t xml:space="preserve">التي </w:t>
      </w:r>
      <w:r w:rsidR="00555728" w:rsidRPr="007638AD">
        <w:rPr>
          <w:rFonts w:ascii="Simplified Arabic" w:hAnsi="Simplified Arabic" w:cs="Simplified Arabic" w:hint="cs"/>
          <w:b/>
          <w:color w:val="000000"/>
          <w:rtl/>
          <w:lang w:bidi="ar-LB"/>
        </w:rPr>
        <w:t>لم تكتب لنا بشكل خاص</w:t>
      </w:r>
      <w:r w:rsidR="00D67828" w:rsidRPr="007638AD">
        <w:rPr>
          <w:rFonts w:ascii="Simplified Arabic" w:hAnsi="Simplified Arabic" w:cs="Simplified Arabic" w:hint="cs"/>
          <w:b/>
          <w:color w:val="000000"/>
          <w:rtl/>
          <w:lang w:bidi="ar-LB"/>
        </w:rPr>
        <w:t>، هذه</w:t>
      </w:r>
      <w:r w:rsidR="00555728" w:rsidRPr="007638AD">
        <w:rPr>
          <w:rFonts w:ascii="Simplified Arabic" w:hAnsi="Simplified Arabic" w:cs="Simplified Arabic" w:hint="cs"/>
          <w:b/>
          <w:color w:val="000000"/>
          <w:rtl/>
          <w:lang w:bidi="ar-LB"/>
        </w:rPr>
        <w:t xml:space="preserve"> </w:t>
      </w:r>
      <w:r w:rsidR="00D67828" w:rsidRPr="007638AD">
        <w:rPr>
          <w:rFonts w:ascii="Simplified Arabic" w:hAnsi="Simplified Arabic" w:cs="Simplified Arabic" w:hint="cs"/>
          <w:b/>
          <w:color w:val="000000"/>
          <w:rtl/>
          <w:lang w:bidi="ar-LB"/>
        </w:rPr>
        <w:t>ال</w:t>
      </w:r>
      <w:r w:rsidR="00555728" w:rsidRPr="007638AD">
        <w:rPr>
          <w:rFonts w:ascii="Simplified Arabic" w:hAnsi="Simplified Arabic" w:cs="Simplified Arabic" w:hint="cs"/>
          <w:b/>
          <w:color w:val="000000"/>
          <w:rtl/>
          <w:lang w:bidi="ar-LB"/>
        </w:rPr>
        <w:t xml:space="preserve">كلمات </w:t>
      </w:r>
      <w:r w:rsidR="00D67828" w:rsidRPr="007638AD">
        <w:rPr>
          <w:rFonts w:ascii="Simplified Arabic" w:hAnsi="Simplified Arabic" w:cs="Simplified Arabic" w:hint="cs"/>
          <w:b/>
          <w:color w:val="000000"/>
          <w:rtl/>
          <w:lang w:bidi="ar-LB"/>
        </w:rPr>
        <w:t xml:space="preserve">التي </w:t>
      </w:r>
      <w:r w:rsidR="00555728" w:rsidRPr="007638AD">
        <w:rPr>
          <w:rFonts w:ascii="Simplified Arabic" w:hAnsi="Simplified Arabic" w:cs="Simplified Arabic" w:hint="cs"/>
          <w:b/>
          <w:color w:val="000000"/>
          <w:rtl/>
          <w:lang w:bidi="ar-LB"/>
        </w:rPr>
        <w:t xml:space="preserve">صاغها الكاتب بكل إبداع </w:t>
      </w:r>
      <w:r w:rsidR="00D67828" w:rsidRPr="007638AD">
        <w:rPr>
          <w:rFonts w:ascii="Simplified Arabic" w:hAnsi="Simplified Arabic" w:cs="Simplified Arabic" w:hint="cs"/>
          <w:b/>
          <w:color w:val="000000"/>
          <w:rtl/>
          <w:lang w:bidi="ar-LB"/>
        </w:rPr>
        <w:t>نجحت في خرقنا ولمس</w:t>
      </w:r>
      <w:r>
        <w:rPr>
          <w:rFonts w:ascii="Simplified Arabic" w:hAnsi="Simplified Arabic" w:cs="Simplified Arabic" w:hint="cs"/>
          <w:b/>
          <w:color w:val="000000"/>
          <w:rtl/>
          <w:lang w:bidi="ar-LB"/>
        </w:rPr>
        <w:t>تن</w:t>
      </w:r>
      <w:r w:rsidR="00D67828" w:rsidRPr="007638AD">
        <w:rPr>
          <w:rFonts w:ascii="Simplified Arabic" w:hAnsi="Simplified Arabic" w:cs="Simplified Arabic" w:hint="cs"/>
          <w:b/>
          <w:color w:val="000000"/>
          <w:rtl/>
          <w:lang w:bidi="ar-LB"/>
        </w:rPr>
        <w:t>ا واستطاعت أن تبد</w:t>
      </w:r>
      <w:r w:rsidR="00DE0642">
        <w:rPr>
          <w:rFonts w:ascii="Simplified Arabic" w:hAnsi="Simplified Arabic" w:cs="Simplified Arabic" w:hint="cs"/>
          <w:b/>
          <w:color w:val="000000"/>
          <w:rtl/>
          <w:lang w:bidi="ar-LB"/>
        </w:rPr>
        <w:t>ّ</w:t>
      </w:r>
      <w:r w:rsidR="00D67828" w:rsidRPr="007638AD">
        <w:rPr>
          <w:rFonts w:ascii="Simplified Arabic" w:hAnsi="Simplified Arabic" w:cs="Simplified Arabic" w:hint="cs"/>
          <w:b/>
          <w:color w:val="000000"/>
          <w:rtl/>
          <w:lang w:bidi="ar-LB"/>
        </w:rPr>
        <w:t xml:space="preserve">لنا وأن تحرّك فينا </w:t>
      </w:r>
      <w:r w:rsidR="000E7406" w:rsidRPr="007638AD">
        <w:rPr>
          <w:rFonts w:ascii="Simplified Arabic" w:hAnsi="Simplified Arabic" w:cs="Simplified Arabic" w:hint="cs"/>
          <w:b/>
          <w:color w:val="000000"/>
          <w:rtl/>
          <w:lang w:bidi="ar-LB"/>
        </w:rPr>
        <w:t>شيئاً ما ذات قيمة كبيرة..."</w:t>
      </w:r>
    </w:p>
    <w:p w14:paraId="0C89D2D4" w14:textId="77777777" w:rsidR="004B45EE" w:rsidRPr="00B402FC" w:rsidRDefault="004B45EE" w:rsidP="007C4C52">
      <w:pPr>
        <w:pStyle w:val="Titre3"/>
        <w:numPr>
          <w:ilvl w:val="2"/>
          <w:numId w:val="1"/>
        </w:numPr>
        <w:bidi/>
        <w:spacing w:before="0" w:after="0"/>
        <w:rPr>
          <w:cs/>
        </w:rPr>
      </w:pPr>
    </w:p>
    <w:p w14:paraId="5AA166EB" w14:textId="458CB1C9" w:rsidR="00095BF7" w:rsidRPr="008C0489" w:rsidRDefault="00095BF7" w:rsidP="00095BF7">
      <w:pPr>
        <w:pStyle w:val="Titre3"/>
        <w:numPr>
          <w:ilvl w:val="0"/>
          <w:numId w:val="0"/>
        </w:numPr>
        <w:tabs>
          <w:tab w:val="left" w:pos="720"/>
        </w:tabs>
        <w:bidi/>
        <w:rPr>
          <w:rStyle w:val="lev"/>
          <w:rFonts w:ascii="Simplified Arabic" w:hAnsi="Simplified Arabic" w:cs="Simplified Arabic"/>
          <w:bCs/>
          <w:sz w:val="24"/>
          <w:szCs w:val="24"/>
          <w:lang w:bidi="ar-LB"/>
        </w:rPr>
      </w:pPr>
      <w:r w:rsidRPr="008C0489">
        <w:rPr>
          <w:rStyle w:val="lev"/>
          <w:rFonts w:ascii="Simplified Arabic" w:hAnsi="Simplified Arabic" w:cs="Simplified Arabic"/>
          <w:b/>
          <w:bCs/>
          <w:color w:val="800080"/>
          <w:sz w:val="24"/>
          <w:szCs w:val="24"/>
          <w:rtl/>
          <w:lang w:bidi="ar-LB"/>
        </w:rPr>
        <w:t>خيار غونكور للشرق للعام 201</w:t>
      </w:r>
      <w:r w:rsidR="00F5222A" w:rsidRPr="008C0489">
        <w:rPr>
          <w:rStyle w:val="lev"/>
          <w:rFonts w:ascii="Simplified Arabic" w:hAnsi="Simplified Arabic" w:cs="Simplified Arabic"/>
          <w:b/>
          <w:bCs/>
          <w:color w:val="800080"/>
          <w:sz w:val="24"/>
          <w:szCs w:val="24"/>
          <w:rtl/>
          <w:lang w:bidi="ar-LB"/>
        </w:rPr>
        <w:t>9</w:t>
      </w:r>
      <w:r w:rsidRPr="008C0489">
        <w:rPr>
          <w:rStyle w:val="lev"/>
          <w:rFonts w:ascii="Simplified Arabic" w:hAnsi="Simplified Arabic" w:cs="Simplified Arabic"/>
          <w:b/>
          <w:bCs/>
          <w:color w:val="800080"/>
          <w:sz w:val="24"/>
          <w:szCs w:val="24"/>
          <w:rtl/>
          <w:lang w:bidi="ar-LB"/>
        </w:rPr>
        <w:t xml:space="preserve"> بالأرقام</w:t>
      </w:r>
      <w:r w:rsidRPr="008C0489">
        <w:rPr>
          <w:rStyle w:val="lev"/>
          <w:rFonts w:ascii="Simplified Arabic" w:hAnsi="Simplified Arabic" w:cs="Simplified Arabic"/>
          <w:bCs/>
          <w:sz w:val="24"/>
          <w:szCs w:val="24"/>
          <w:rtl/>
          <w:lang w:bidi="ar-LB"/>
        </w:rPr>
        <w:t>:</w:t>
      </w:r>
    </w:p>
    <w:p w14:paraId="7CF62846" w14:textId="023FCFD6" w:rsidR="00095BF7" w:rsidRDefault="00095BF7" w:rsidP="00095BF7">
      <w:pPr>
        <w:pStyle w:val="Corpsdetexte"/>
        <w:numPr>
          <w:ilvl w:val="0"/>
          <w:numId w:val="3"/>
        </w:numPr>
        <w:bidi/>
        <w:rPr>
          <w:rtl/>
        </w:rPr>
      </w:pPr>
      <w:r>
        <w:rPr>
          <w:rFonts w:ascii="Simplified Arabic" w:eastAsia="DejaVu Sans" w:hAnsi="Simplified Arabic" w:cs="Simplified Arabic"/>
          <w:rtl/>
          <w:lang w:val="x-none" w:bidi="ar-LB"/>
        </w:rPr>
        <w:t>تمثيل</w:t>
      </w:r>
      <w:r>
        <w:rPr>
          <w:rFonts w:ascii="Simplified Arabic" w:eastAsia="DejaVu Sans" w:hAnsi="Simplified Arabic" w:cs="Simplified Arabic"/>
          <w:b/>
          <w:bCs/>
          <w:rtl/>
          <w:lang w:val="x-none" w:bidi="ar-LB"/>
        </w:rPr>
        <w:t xml:space="preserve"> 1</w:t>
      </w:r>
      <w:r w:rsidR="00F5222A">
        <w:rPr>
          <w:rFonts w:ascii="Simplified Arabic" w:eastAsia="DejaVu Sans" w:hAnsi="Simplified Arabic" w:cs="Simplified Arabic" w:hint="cs"/>
          <w:b/>
          <w:bCs/>
          <w:rtl/>
          <w:lang w:val="x-none" w:bidi="ar-LB"/>
        </w:rPr>
        <w:t>1</w:t>
      </w:r>
      <w:r>
        <w:rPr>
          <w:rFonts w:ascii="Simplified Arabic" w:eastAsia="DejaVu Sans" w:hAnsi="Simplified Arabic" w:cs="Simplified Arabic"/>
          <w:b/>
          <w:bCs/>
          <w:rtl/>
          <w:lang w:val="x-none" w:bidi="ar-LB"/>
        </w:rPr>
        <w:t xml:space="preserve"> بلداً: </w:t>
      </w:r>
      <w:r>
        <w:rPr>
          <w:rFonts w:ascii="Simplified Arabic" w:eastAsia="DejaVu Sans" w:hAnsi="Simplified Arabic" w:cs="Simplified Arabic"/>
          <w:rtl/>
          <w:lang w:val="x-none" w:bidi="ar-LB"/>
        </w:rPr>
        <w:t>المملكة العربية السعودية، جيبوتي، مصر، الإمارات العربية المتحدة، العراق، إيران، الأردن، لبنان، فلسطين، السودان وسوريا.</w:t>
      </w:r>
    </w:p>
    <w:p w14:paraId="0A73FCA5" w14:textId="7282F6FF" w:rsidR="00095BF7" w:rsidRDefault="00095BF7" w:rsidP="00095BF7">
      <w:pPr>
        <w:pStyle w:val="Corpsdetexte"/>
        <w:numPr>
          <w:ilvl w:val="0"/>
          <w:numId w:val="3"/>
        </w:numPr>
        <w:bidi/>
        <w:rPr>
          <w:rFonts w:ascii="Simplified Arabic" w:hAnsi="Simplified Arabic" w:cs="Simplified Arabic"/>
          <w:lang w:bidi="ar-LB"/>
        </w:rPr>
      </w:pPr>
      <w:r>
        <w:rPr>
          <w:rFonts w:ascii="Simplified Arabic" w:eastAsia="DejaVu Sans" w:hAnsi="Simplified Arabic" w:cs="Simplified Arabic"/>
          <w:rtl/>
          <w:lang w:val="x-none" w:bidi="ar-LB"/>
        </w:rPr>
        <w:t>إشراك</w:t>
      </w:r>
      <w:r>
        <w:rPr>
          <w:rFonts w:ascii="Simplified Arabic" w:eastAsia="DejaVu Sans" w:hAnsi="Simplified Arabic" w:cs="Simplified Arabic"/>
          <w:b/>
          <w:bCs/>
          <w:rtl/>
          <w:lang w:val="x-none" w:bidi="ar-LB"/>
        </w:rPr>
        <w:t xml:space="preserve"> 3</w:t>
      </w:r>
      <w:r w:rsidR="00F5222A">
        <w:rPr>
          <w:rFonts w:ascii="Simplified Arabic" w:eastAsia="DejaVu Sans" w:hAnsi="Simplified Arabic" w:cs="Simplified Arabic" w:hint="cs"/>
          <w:b/>
          <w:bCs/>
          <w:rtl/>
          <w:lang w:val="x-none" w:bidi="ar-LB"/>
        </w:rPr>
        <w:t>2</w:t>
      </w:r>
      <w:r>
        <w:rPr>
          <w:rFonts w:ascii="Simplified Arabic" w:eastAsia="DejaVu Sans" w:hAnsi="Simplified Arabic" w:cs="Simplified Arabic"/>
          <w:b/>
          <w:bCs/>
          <w:rtl/>
          <w:lang w:val="x-none" w:bidi="ar-LB"/>
        </w:rPr>
        <w:t xml:space="preserve"> جامعة</w:t>
      </w:r>
    </w:p>
    <w:p w14:paraId="1EAFF91F" w14:textId="6068DCE3" w:rsidR="00095BF7" w:rsidRDefault="00095BF7" w:rsidP="00095BF7">
      <w:pPr>
        <w:pStyle w:val="Corpsdetexte"/>
        <w:numPr>
          <w:ilvl w:val="0"/>
          <w:numId w:val="3"/>
        </w:numPr>
        <w:bidi/>
        <w:rPr>
          <w:rFonts w:ascii="Simplified Arabic" w:hAnsi="Simplified Arabic" w:cs="Simplified Arabic"/>
          <w:lang w:bidi="ar-LB"/>
        </w:rPr>
      </w:pPr>
      <w:r>
        <w:rPr>
          <w:rFonts w:ascii="Simplified Arabic" w:eastAsia="DejaVu Sans" w:hAnsi="Simplified Arabic" w:cs="Simplified Arabic"/>
          <w:b/>
          <w:bCs/>
          <w:rtl/>
          <w:lang w:val="x-none" w:bidi="ar-LB"/>
        </w:rPr>
        <w:t xml:space="preserve"> </w:t>
      </w:r>
      <w:r>
        <w:rPr>
          <w:rFonts w:ascii="Simplified Arabic" w:eastAsia="DejaVu Sans" w:hAnsi="Simplified Arabic" w:cs="Simplified Arabic"/>
          <w:rtl/>
          <w:lang w:val="x-none" w:bidi="ar-LB"/>
        </w:rPr>
        <w:t>إنشاء</w:t>
      </w:r>
      <w:r>
        <w:rPr>
          <w:rFonts w:ascii="Simplified Arabic" w:eastAsia="DejaVu Sans" w:hAnsi="Simplified Arabic" w:cs="Simplified Arabic"/>
          <w:b/>
          <w:bCs/>
          <w:rtl/>
          <w:lang w:val="x-none" w:bidi="ar-LB"/>
        </w:rPr>
        <w:t xml:space="preserve"> أكثر من 37 لجنة حكم </w:t>
      </w:r>
      <w:r w:rsidR="00F5222A">
        <w:rPr>
          <w:rFonts w:ascii="Simplified Arabic" w:eastAsia="DejaVu Sans" w:hAnsi="Simplified Arabic" w:cs="Simplified Arabic" w:hint="cs"/>
          <w:b/>
          <w:bCs/>
          <w:rtl/>
          <w:lang w:val="x-none" w:bidi="ar-LB"/>
        </w:rPr>
        <w:t>طلابية</w:t>
      </w:r>
    </w:p>
    <w:p w14:paraId="5FF4D00F" w14:textId="77777777" w:rsidR="00095BF7" w:rsidRDefault="00095BF7" w:rsidP="00095BF7">
      <w:pPr>
        <w:pStyle w:val="Corpsdetexte"/>
        <w:numPr>
          <w:ilvl w:val="0"/>
          <w:numId w:val="3"/>
        </w:numPr>
        <w:bidi/>
        <w:rPr>
          <w:rFonts w:ascii="Simplified Arabic" w:hAnsi="Simplified Arabic" w:cs="Simplified Arabic"/>
          <w:lang w:bidi="ar-LB"/>
        </w:rPr>
      </w:pPr>
      <w:r>
        <w:rPr>
          <w:rFonts w:ascii="Simplified Arabic" w:eastAsia="DejaVu Sans" w:hAnsi="Simplified Arabic" w:cs="Simplified Arabic"/>
          <w:rtl/>
          <w:lang w:val="x-none" w:bidi="ar-LB"/>
        </w:rPr>
        <w:t>مشاركة</w:t>
      </w:r>
      <w:r>
        <w:rPr>
          <w:rFonts w:ascii="Simplified Arabic" w:eastAsia="DejaVu Sans" w:hAnsi="Simplified Arabic" w:cs="Simplified Arabic"/>
          <w:b/>
          <w:bCs/>
          <w:rtl/>
          <w:lang w:val="x-none" w:bidi="ar-LB"/>
        </w:rPr>
        <w:t xml:space="preserve"> أكثر من 400 طالب</w:t>
      </w:r>
    </w:p>
    <w:p w14:paraId="4DDEB953" w14:textId="77777777" w:rsidR="00095BF7" w:rsidRDefault="00095BF7" w:rsidP="00095BF7">
      <w:pPr>
        <w:pStyle w:val="Corpsdetexte"/>
        <w:numPr>
          <w:ilvl w:val="0"/>
          <w:numId w:val="3"/>
        </w:numPr>
        <w:bidi/>
        <w:rPr>
          <w:rFonts w:ascii="Simplified Arabic" w:hAnsi="Simplified Arabic" w:cs="Simplified Arabic"/>
          <w:lang w:bidi="ar-LB"/>
        </w:rPr>
      </w:pPr>
      <w:r>
        <w:rPr>
          <w:rFonts w:ascii="Simplified Arabic" w:eastAsia="DejaVu Sans" w:hAnsi="Simplified Arabic" w:cs="Simplified Arabic"/>
          <w:rtl/>
          <w:lang w:val="x-none" w:bidi="ar-LB"/>
        </w:rPr>
        <w:t xml:space="preserve">تحرير </w:t>
      </w:r>
      <w:r>
        <w:rPr>
          <w:rFonts w:ascii="Simplified Arabic" w:eastAsia="DejaVu Sans" w:hAnsi="Simplified Arabic" w:cs="Simplified Arabic"/>
          <w:b/>
          <w:bCs/>
          <w:rtl/>
          <w:lang w:val="x-none" w:bidi="ar-LB"/>
        </w:rPr>
        <w:t xml:space="preserve">أكثر من 100 مقال أدبي </w:t>
      </w:r>
      <w:r>
        <w:rPr>
          <w:rFonts w:ascii="Simplified Arabic" w:eastAsia="DejaVu Sans" w:hAnsi="Simplified Arabic" w:cs="Simplified Arabic"/>
          <w:rtl/>
          <w:lang w:val="x-none" w:bidi="ar-LB"/>
        </w:rPr>
        <w:t>من قبل الطلاب</w:t>
      </w:r>
    </w:p>
    <w:p w14:paraId="6B4FEC0F" w14:textId="77777777" w:rsidR="00C20DE9" w:rsidRPr="00F5222A" w:rsidRDefault="00C20DE9" w:rsidP="004B45EE">
      <w:pPr>
        <w:rPr>
          <w:rStyle w:val="lev"/>
          <w:rFonts w:ascii="Calibri" w:hAnsi="Calibri" w:cstheme="minorBidi"/>
          <w:color w:val="800080"/>
          <w:sz w:val="22"/>
          <w:szCs w:val="22"/>
          <w:rtl/>
          <w:lang w:bidi="ar-LB"/>
        </w:rPr>
      </w:pPr>
    </w:p>
    <w:p w14:paraId="5B3D2319" w14:textId="1271172B" w:rsidR="004B45EE" w:rsidRPr="00F5222A" w:rsidRDefault="00F5222A" w:rsidP="00F5222A">
      <w:pPr>
        <w:pStyle w:val="Titre3"/>
        <w:numPr>
          <w:ilvl w:val="2"/>
          <w:numId w:val="1"/>
        </w:numPr>
        <w:bidi/>
        <w:spacing w:before="0" w:after="0" w:line="100" w:lineRule="atLeast"/>
        <w:jc w:val="both"/>
        <w:rPr>
          <w:rFonts w:ascii="Simplified Arabic" w:hAnsi="Simplified Arabic" w:cs="Simplified Arabic"/>
          <w:sz w:val="24"/>
          <w:szCs w:val="24"/>
          <w:cs/>
          <w:lang w:bidi="ar-LB"/>
        </w:rPr>
      </w:pPr>
      <w:r>
        <w:rPr>
          <w:rFonts w:ascii="Simplified Arabic" w:hAnsi="Simplified Arabic" w:cs="Simplified Arabic"/>
          <w:sz w:val="24"/>
          <w:szCs w:val="24"/>
          <w:rtl/>
          <w:lang w:bidi="ar-LB"/>
        </w:rPr>
        <w:t>للمزيد من المعلومات:</w:t>
      </w:r>
    </w:p>
    <w:p w14:paraId="53785F0E" w14:textId="77777777" w:rsidR="004B45EE" w:rsidRDefault="007A5CE3" w:rsidP="004B45EE">
      <w:pPr>
        <w:rPr>
          <w:rFonts w:ascii="Calibri" w:hAnsi="Calibri" w:cs="Calibri"/>
          <w:color w:val="000000"/>
          <w:sz w:val="22"/>
          <w:szCs w:val="22"/>
        </w:rPr>
      </w:pPr>
      <w:hyperlink r:id="rId7" w:history="1">
        <w:r w:rsidR="004B45EE">
          <w:rPr>
            <w:rStyle w:val="Lienhypertexte"/>
            <w:rFonts w:ascii="Calibri" w:hAnsi="Calibri" w:cs="Calibri"/>
            <w:sz w:val="22"/>
            <w:szCs w:val="22"/>
            <w:lang w:val="x-none"/>
          </w:rPr>
          <w:t>http://lechoixdelorient.blogspot.com/</w:t>
        </w:r>
      </w:hyperlink>
      <w:r w:rsidR="004B45EE">
        <w:rPr>
          <w:rStyle w:val="lev"/>
          <w:rFonts w:ascii="Calibri" w:hAnsi="Calibri" w:cs="Calibri"/>
          <w:b w:val="0"/>
          <w:bCs w:val="0"/>
          <w:color w:val="000000"/>
          <w:sz w:val="22"/>
          <w:szCs w:val="22"/>
          <w:lang w:val="x-none"/>
        </w:rPr>
        <w:t xml:space="preserve"> </w:t>
      </w:r>
      <w:r w:rsidR="004B45EE">
        <w:rPr>
          <w:rStyle w:val="lev"/>
          <w:rFonts w:ascii="Calibri" w:eastAsia="TimesNewRomanPSMT" w:hAnsi="Calibri" w:cs="Calibri"/>
          <w:color w:val="000000"/>
          <w:spacing w:val="-2"/>
          <w:sz w:val="22"/>
          <w:szCs w:val="22"/>
        </w:rPr>
        <w:t>|</w:t>
      </w:r>
      <w:r w:rsidR="004B45EE">
        <w:rPr>
          <w:rStyle w:val="lev"/>
          <w:rFonts w:ascii="Calibri" w:hAnsi="Calibri" w:cs="Calibri"/>
          <w:b w:val="0"/>
          <w:bCs w:val="0"/>
          <w:color w:val="000000"/>
          <w:sz w:val="22"/>
          <w:szCs w:val="22"/>
          <w:lang w:val="x-none"/>
        </w:rPr>
        <w:t xml:space="preserve"> </w:t>
      </w:r>
      <w:hyperlink r:id="rId8" w:history="1">
        <w:r w:rsidR="004B45EE">
          <w:rPr>
            <w:rStyle w:val="Lienhypertexte"/>
            <w:rFonts w:ascii="Calibri" w:hAnsi="Calibri" w:cs="Calibri"/>
            <w:sz w:val="22"/>
            <w:szCs w:val="22"/>
          </w:rPr>
          <w:t>www.auf.org/moyen-orient</w:t>
        </w:r>
      </w:hyperlink>
      <w:r w:rsidR="004B45EE">
        <w:rPr>
          <w:rFonts w:ascii="Calibri" w:hAnsi="Calibri" w:cs="Calibri"/>
          <w:color w:val="000000"/>
          <w:sz w:val="22"/>
          <w:szCs w:val="22"/>
        </w:rPr>
        <w:t xml:space="preserve"> </w:t>
      </w:r>
      <w:r w:rsidR="004B45EE">
        <w:rPr>
          <w:rFonts w:ascii="Calibri" w:eastAsia="TimesNewRomanPSMT" w:hAnsi="Calibri" w:cs="Calibri"/>
          <w:b/>
          <w:bCs/>
          <w:color w:val="000000"/>
          <w:spacing w:val="-2"/>
          <w:sz w:val="22"/>
          <w:szCs w:val="22"/>
        </w:rPr>
        <w:t xml:space="preserve">| </w:t>
      </w:r>
      <w:hyperlink r:id="rId9" w:history="1">
        <w:r w:rsidR="004B45EE">
          <w:rPr>
            <w:rStyle w:val="Lienhypertexte"/>
            <w:rFonts w:ascii="Calibri" w:hAnsi="Calibri" w:cs="Calibri"/>
            <w:sz w:val="22"/>
            <w:szCs w:val="22"/>
          </w:rPr>
          <w:t>www.institutfrancais-liban.com</w:t>
        </w:r>
      </w:hyperlink>
      <w:r w:rsidR="004B45EE">
        <w:rPr>
          <w:rStyle w:val="Lienhypertexte"/>
          <w:rFonts w:ascii="Calibri" w:hAnsi="Calibri" w:cs="Calibri"/>
          <w:color w:val="000000"/>
          <w:sz w:val="22"/>
          <w:szCs w:val="22"/>
          <w:lang w:val="x-none"/>
        </w:rPr>
        <w:t xml:space="preserve"> </w:t>
      </w:r>
    </w:p>
    <w:p w14:paraId="4BE38848" w14:textId="77777777" w:rsidR="004B45EE" w:rsidRDefault="004B45EE" w:rsidP="004B45EE">
      <w:pPr>
        <w:pStyle w:val="Corpsdetexte"/>
        <w:spacing w:after="0" w:line="100" w:lineRule="atLeast"/>
        <w:jc w:val="both"/>
        <w:rPr>
          <w:rFonts w:ascii="Calibri" w:hAnsi="Calibri" w:cs="Calibri"/>
          <w:sz w:val="22"/>
          <w:szCs w:val="22"/>
        </w:rPr>
      </w:pPr>
    </w:p>
    <w:p w14:paraId="7FB2742A" w14:textId="77777777" w:rsidR="004B45EE" w:rsidRPr="00F5222A" w:rsidRDefault="004B45EE" w:rsidP="004B45EE">
      <w:pPr>
        <w:pStyle w:val="Corpsdetexte"/>
        <w:spacing w:after="0" w:line="100" w:lineRule="atLeast"/>
        <w:jc w:val="both"/>
        <w:rPr>
          <w:rFonts w:ascii="Calibri" w:hAnsi="Calibri" w:cstheme="minorBidi"/>
          <w:sz w:val="22"/>
          <w:szCs w:val="22"/>
          <w:rtl/>
          <w:lang w:bidi="ar-LB"/>
        </w:rPr>
      </w:pPr>
    </w:p>
    <w:p w14:paraId="7C1F730E" w14:textId="5BFB7E02" w:rsidR="004B45EE" w:rsidRPr="00F5222A" w:rsidRDefault="00F5222A" w:rsidP="00F5222A">
      <w:pPr>
        <w:pStyle w:val="Corpsdetexte"/>
        <w:bidi/>
        <w:spacing w:after="0" w:line="100" w:lineRule="atLeast"/>
        <w:jc w:val="both"/>
        <w:rPr>
          <w:rFonts w:ascii="Simplified Arabic" w:hAnsi="Simplified Arabic" w:cs="Simplified Arabic"/>
          <w:b/>
          <w:color w:val="000000"/>
          <w:lang w:bidi="ar-LB"/>
        </w:rPr>
      </w:pPr>
      <w:r w:rsidRPr="00F5222A">
        <w:rPr>
          <w:rStyle w:val="lev"/>
          <w:rFonts w:ascii="Simplified Arabic" w:hAnsi="Simplified Arabic" w:cs="Simplified Arabic"/>
          <w:color w:val="800080"/>
          <w:rtl/>
          <w:lang w:bidi="ar-LB"/>
        </w:rPr>
        <w:t>للتنسيق مع الصحافة</w:t>
      </w:r>
    </w:p>
    <w:p w14:paraId="5D8DCD68" w14:textId="77777777" w:rsidR="004B45EE" w:rsidRDefault="004B45EE" w:rsidP="004B45EE">
      <w:pPr>
        <w:pStyle w:val="Corpsdetexte"/>
        <w:spacing w:after="0" w:line="100" w:lineRule="atLeast"/>
        <w:jc w:val="both"/>
        <w:rPr>
          <w:rFonts w:ascii="Calibri" w:hAnsi="Calibri" w:cs="Calibri"/>
          <w:b/>
          <w:color w:val="000000"/>
          <w:sz w:val="22"/>
          <w:szCs w:val="22"/>
        </w:rPr>
      </w:pPr>
    </w:p>
    <w:p w14:paraId="0F7619BB" w14:textId="6C4127F9" w:rsidR="009C0212" w:rsidRPr="00F5222A" w:rsidRDefault="00F5222A" w:rsidP="00F5222A">
      <w:pPr>
        <w:bidi/>
        <w:spacing w:line="276" w:lineRule="auto"/>
        <w:rPr>
          <w:rFonts w:ascii="Simplified Arabic" w:hAnsi="Simplified Arabic" w:cs="Simplified Arabic"/>
          <w:sz w:val="22"/>
          <w:szCs w:val="22"/>
        </w:rPr>
      </w:pPr>
      <w:r w:rsidRPr="00F5222A">
        <w:rPr>
          <w:rFonts w:ascii="Simplified Arabic" w:hAnsi="Simplified Arabic" w:cs="Simplified Arabic"/>
          <w:rtl/>
          <w:lang w:bidi="ar-LB"/>
        </w:rPr>
        <w:t>جويل الرياشي</w:t>
      </w:r>
      <w:r w:rsidR="009C0212" w:rsidRPr="00F5222A">
        <w:rPr>
          <w:rFonts w:ascii="Simplified Arabic" w:hAnsi="Simplified Arabic" w:cs="Simplified Arabic"/>
        </w:rPr>
        <w:br/>
      </w:r>
      <w:r w:rsidRPr="00F5222A">
        <w:rPr>
          <w:rFonts w:ascii="Simplified Arabic" w:hAnsi="Simplified Arabic" w:cs="Simplified Arabic"/>
          <w:rtl/>
          <w:lang w:bidi="ar-LB"/>
        </w:rPr>
        <w:t>مسؤولة التواصل</w:t>
      </w:r>
      <w:r w:rsidR="009C0212" w:rsidRPr="00F5222A">
        <w:rPr>
          <w:rFonts w:ascii="Simplified Arabic" w:hAnsi="Simplified Arabic" w:cs="Simplified Arabic"/>
        </w:rPr>
        <w:br/>
      </w:r>
      <w:r w:rsidRPr="00F5222A">
        <w:rPr>
          <w:rFonts w:ascii="Simplified Arabic" w:hAnsi="Simplified Arabic" w:cs="Simplified Arabic"/>
          <w:rtl/>
          <w:lang w:bidi="ar-LB"/>
        </w:rPr>
        <w:t>الوكالة الجامعية للفرنكوفونية في الشرق الأوسط</w:t>
      </w:r>
      <w:r w:rsidR="009C0212" w:rsidRPr="00F5222A">
        <w:rPr>
          <w:rFonts w:ascii="Simplified Arabic" w:hAnsi="Simplified Arabic" w:cs="Simplified Arabic"/>
        </w:rPr>
        <w:br/>
      </w:r>
      <w:hyperlink r:id="rId10" w:history="1">
        <w:r w:rsidR="009C0212" w:rsidRPr="00F5222A">
          <w:rPr>
            <w:rFonts w:ascii="Simplified Arabic" w:hAnsi="Simplified Arabic" w:cs="Simplified Arabic"/>
            <w:sz w:val="22"/>
            <w:szCs w:val="22"/>
          </w:rPr>
          <w:t>joelle.riachi@auf.org</w:t>
        </w:r>
      </w:hyperlink>
    </w:p>
    <w:p w14:paraId="00F85871" w14:textId="77777777" w:rsidR="00F5222A" w:rsidRPr="00F5222A" w:rsidRDefault="00F5222A" w:rsidP="00F5222A">
      <w:pPr>
        <w:pStyle w:val="Corpsdetexte"/>
        <w:bidi/>
        <w:spacing w:after="0" w:line="100" w:lineRule="atLeast"/>
        <w:ind w:right="248"/>
        <w:rPr>
          <w:rStyle w:val="lev"/>
          <w:rFonts w:ascii="Simplified Arabic" w:eastAsia="DejaVu Sans" w:hAnsi="Simplified Arabic" w:cs="Simplified Arabic"/>
          <w:b w:val="0"/>
          <w:bCs w:val="0"/>
          <w:sz w:val="22"/>
          <w:szCs w:val="22"/>
          <w:lang w:val="it-IT" w:bidi="ar-LB"/>
        </w:rPr>
      </w:pPr>
      <w:r w:rsidRPr="00F5222A">
        <w:rPr>
          <w:rStyle w:val="lev"/>
          <w:rFonts w:ascii="Simplified Arabic" w:eastAsia="DejaVu Sans" w:hAnsi="Simplified Arabic" w:cs="Simplified Arabic"/>
          <w:b w:val="0"/>
          <w:bCs w:val="0"/>
          <w:sz w:val="22"/>
          <w:szCs w:val="22"/>
          <w:rtl/>
          <w:lang w:val="it-IT" w:bidi="ar-LB"/>
        </w:rPr>
        <w:t xml:space="preserve">رقم الهاتف: </w:t>
      </w:r>
      <w:r w:rsidRPr="00F5222A">
        <w:rPr>
          <w:rStyle w:val="lev"/>
          <w:rFonts w:ascii="Simplified Arabic" w:eastAsia="TimesNewRomanPSMT" w:hAnsi="Simplified Arabic" w:cs="Simplified Arabic"/>
          <w:b w:val="0"/>
          <w:bCs w:val="0"/>
          <w:spacing w:val="-2"/>
          <w:sz w:val="22"/>
          <w:szCs w:val="22"/>
        </w:rPr>
        <w:t xml:space="preserve">+961 </w:t>
      </w:r>
      <w:r w:rsidRPr="00F5222A">
        <w:rPr>
          <w:rStyle w:val="lev"/>
          <w:rFonts w:ascii="Simplified Arabic" w:eastAsia="DejaVu Sans" w:hAnsi="Simplified Arabic" w:cs="Simplified Arabic"/>
          <w:b w:val="0"/>
          <w:bCs w:val="0"/>
          <w:sz w:val="22"/>
          <w:szCs w:val="22"/>
        </w:rPr>
        <w:t>1 420 270</w:t>
      </w:r>
    </w:p>
    <w:p w14:paraId="73BB2CD7" w14:textId="55A58C24" w:rsidR="004B45EE" w:rsidRDefault="004B45EE" w:rsidP="004B45EE">
      <w:pPr>
        <w:pStyle w:val="Corpsdetexte"/>
        <w:spacing w:after="0" w:line="100" w:lineRule="atLeast"/>
        <w:jc w:val="both"/>
        <w:rPr>
          <w:rFonts w:ascii="Calibri" w:hAnsi="Calibri" w:cs="Calibri"/>
          <w:sz w:val="22"/>
          <w:szCs w:val="22"/>
        </w:rPr>
      </w:pPr>
    </w:p>
    <w:p w14:paraId="654FECE3" w14:textId="7AD0022B" w:rsidR="00A72D3F" w:rsidRDefault="00A72D3F" w:rsidP="004B45EE">
      <w:pPr>
        <w:pStyle w:val="Corpsdetexte"/>
        <w:spacing w:after="0" w:line="100" w:lineRule="atLeast"/>
        <w:jc w:val="both"/>
        <w:rPr>
          <w:rFonts w:ascii="Calibri" w:hAnsi="Calibri" w:cs="Mangal"/>
          <w:sz w:val="22"/>
          <w:szCs w:val="22"/>
          <w:cs/>
        </w:rPr>
      </w:pPr>
    </w:p>
    <w:p w14:paraId="18F02741" w14:textId="501EB75D" w:rsidR="00413928" w:rsidRDefault="00413928" w:rsidP="004B45EE">
      <w:pPr>
        <w:pStyle w:val="Corpsdetexte"/>
        <w:spacing w:after="0" w:line="100" w:lineRule="atLeast"/>
        <w:jc w:val="both"/>
        <w:rPr>
          <w:rFonts w:ascii="Calibri" w:hAnsi="Calibri" w:cs="Mangal"/>
          <w:sz w:val="22"/>
          <w:szCs w:val="22"/>
          <w:cs/>
        </w:rPr>
      </w:pPr>
    </w:p>
    <w:p w14:paraId="456D40F4" w14:textId="0B61A623" w:rsidR="00413928" w:rsidRDefault="00413928" w:rsidP="004B45EE">
      <w:pPr>
        <w:pStyle w:val="Corpsdetexte"/>
        <w:spacing w:after="0" w:line="100" w:lineRule="atLeast"/>
        <w:jc w:val="both"/>
        <w:rPr>
          <w:rFonts w:ascii="Calibri" w:hAnsi="Calibri" w:cs="Mangal"/>
          <w:sz w:val="22"/>
          <w:szCs w:val="22"/>
          <w:cs/>
        </w:rPr>
      </w:pPr>
    </w:p>
    <w:p w14:paraId="3C2F49DB" w14:textId="77777777" w:rsidR="00413928" w:rsidRPr="008C0489" w:rsidRDefault="00413928" w:rsidP="004B45EE">
      <w:pPr>
        <w:pStyle w:val="Corpsdetexte"/>
        <w:spacing w:after="0" w:line="100" w:lineRule="atLeast"/>
        <w:jc w:val="both"/>
        <w:rPr>
          <w:rFonts w:ascii="Calibri" w:hAnsi="Calibri" w:cs="Mangal"/>
          <w:sz w:val="22"/>
          <w:szCs w:val="22"/>
          <w:cs/>
        </w:rPr>
      </w:pPr>
    </w:p>
    <w:p w14:paraId="6EB41D01" w14:textId="77777777" w:rsidR="004B45EE" w:rsidRDefault="004B45EE" w:rsidP="004B45EE">
      <w:pPr>
        <w:pStyle w:val="Corpsdetexte"/>
        <w:spacing w:after="0" w:line="100" w:lineRule="atLeast"/>
        <w:jc w:val="both"/>
        <w:rPr>
          <w:rStyle w:val="lev"/>
          <w:color w:val="800080"/>
        </w:rPr>
      </w:pPr>
      <w:r>
        <w:rPr>
          <w:rStyle w:val="lev"/>
          <w:rFonts w:ascii="Calibri" w:hAnsi="Calibri" w:cs="Calibri"/>
          <w:color w:val="800080"/>
          <w:sz w:val="22"/>
          <w:szCs w:val="22"/>
        </w:rPr>
        <w:t>-----------------------------------------------------------------------------------------------------------------------------------</w:t>
      </w:r>
    </w:p>
    <w:p w14:paraId="7CBF9253" w14:textId="77777777" w:rsidR="004B45EE" w:rsidRDefault="004B45EE" w:rsidP="004B45EE">
      <w:pPr>
        <w:spacing w:line="100" w:lineRule="atLeast"/>
        <w:jc w:val="both"/>
        <w:rPr>
          <w:rFonts w:ascii="Calibri" w:hAnsi="Calibri" w:cs="Calibri"/>
          <w:sz w:val="22"/>
          <w:szCs w:val="22"/>
        </w:rPr>
      </w:pPr>
    </w:p>
    <w:p w14:paraId="7C58A5F6" w14:textId="77777777" w:rsidR="00F5222A" w:rsidRDefault="00F5222A" w:rsidP="00F5222A">
      <w:pPr>
        <w:pStyle w:val="Corpsdetexte"/>
        <w:bidi/>
        <w:spacing w:after="0" w:line="100" w:lineRule="atLeast"/>
        <w:jc w:val="both"/>
        <w:rPr>
          <w:rFonts w:ascii="Simplified Arabic" w:hAnsi="Simplified Arabic" w:cs="Simplified Arabic"/>
          <w:bCs/>
          <w:color w:val="000000"/>
          <w:lang w:bidi="ar-LB"/>
        </w:rPr>
      </w:pPr>
      <w:r>
        <w:rPr>
          <w:rFonts w:ascii="Simplified Arabic" w:hAnsi="Simplified Arabic" w:cs="Simplified Arabic"/>
          <w:bCs/>
          <w:color w:val="000000"/>
          <w:rtl/>
          <w:lang w:bidi="ar-LB"/>
        </w:rPr>
        <w:t xml:space="preserve">نبذة عن جائزة "خيار </w:t>
      </w:r>
      <w:r w:rsidRPr="008C0489">
        <w:rPr>
          <w:rStyle w:val="lev"/>
          <w:rFonts w:ascii="Calibri" w:hAnsi="Calibri" w:cs="Calibri"/>
          <w:b w:val="0"/>
          <w:color w:val="800080"/>
          <w:sz w:val="22"/>
          <w:szCs w:val="22"/>
          <w:rtl/>
        </w:rPr>
        <w:t>غونكور</w:t>
      </w:r>
      <w:r>
        <w:rPr>
          <w:rFonts w:ascii="Simplified Arabic" w:hAnsi="Simplified Arabic" w:cs="Simplified Arabic"/>
          <w:bCs/>
          <w:color w:val="000000"/>
          <w:rtl/>
          <w:lang w:bidi="ar-LB"/>
        </w:rPr>
        <w:t xml:space="preserve"> للشرق"</w:t>
      </w:r>
    </w:p>
    <w:p w14:paraId="6FE3D1B7" w14:textId="3EA549B6" w:rsidR="00F5222A" w:rsidRDefault="00F5222A" w:rsidP="00F5222A">
      <w:pPr>
        <w:pStyle w:val="Corpsdetexte"/>
        <w:bidi/>
        <w:spacing w:after="0" w:line="100" w:lineRule="atLeast"/>
        <w:jc w:val="both"/>
        <w:rPr>
          <w:rFonts w:ascii="Simplified Arabic" w:hAnsi="Simplified Arabic" w:cs="Simplified Arabic"/>
          <w:b/>
          <w:color w:val="000000"/>
          <w:rtl/>
          <w:lang w:bidi="ar-LB"/>
        </w:rPr>
      </w:pPr>
      <w:r>
        <w:rPr>
          <w:rFonts w:ascii="Simplified Arabic" w:hAnsi="Simplified Arabic" w:cs="Simplified Arabic"/>
          <w:b/>
          <w:color w:val="000000"/>
          <w:rtl/>
          <w:lang w:bidi="ar-LB"/>
        </w:rPr>
        <w:t>تستند هذه الجائزة إلى قراءة ومن ثم تصنيف الروايات الناتجة عن الاختيار الثاني لأكاديمية غونكور من قبل لجان حكم ط</w:t>
      </w:r>
      <w:r w:rsidR="00E006D7">
        <w:rPr>
          <w:rFonts w:ascii="Simplified Arabic" w:hAnsi="Simplified Arabic" w:cs="Simplified Arabic" w:hint="cs"/>
          <w:b/>
          <w:color w:val="000000"/>
          <w:rtl/>
          <w:lang w:bidi="ar-LB"/>
        </w:rPr>
        <w:t>البية</w:t>
      </w:r>
      <w:r>
        <w:rPr>
          <w:rFonts w:ascii="Simplified Arabic" w:hAnsi="Simplified Arabic" w:cs="Simplified Arabic"/>
          <w:b/>
          <w:color w:val="000000"/>
          <w:rtl/>
          <w:lang w:bidi="ar-LB"/>
        </w:rPr>
        <w:t xml:space="preserve"> مشكّلة في جامعات الشرق الأوسط. تجري مداولات ضمن جلسات سرّية كل سنة في إطار معرض الكتاب الفرنكوفوني في بيروت حسب الإجراءات المعتمدة من قبل أكاديمية غونكور. على ضوء هذه المداولات، يتم الإعلان بشكل علني عن الجائزة بحضور عضو من أكاديمية غونكور.</w:t>
      </w:r>
    </w:p>
    <w:p w14:paraId="5C5D6E71" w14:textId="77777777" w:rsidR="004B45EE" w:rsidRDefault="004B45EE" w:rsidP="00F5222A">
      <w:pPr>
        <w:bidi/>
        <w:spacing w:line="100" w:lineRule="atLeast"/>
        <w:jc w:val="both"/>
        <w:rPr>
          <w:rFonts w:ascii="Calibri" w:hAnsi="Calibri" w:cs="Calibri"/>
          <w:sz w:val="22"/>
          <w:szCs w:val="22"/>
        </w:rPr>
      </w:pPr>
    </w:p>
    <w:p w14:paraId="0762BB4C" w14:textId="77777777" w:rsidR="007B2DB2" w:rsidRDefault="007B2DB2"/>
    <w:sectPr w:rsidR="007B2DB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3E3C7" w14:textId="77777777" w:rsidR="007A5CE3" w:rsidRDefault="007A5CE3" w:rsidP="004B45EE">
      <w:r>
        <w:separator/>
      </w:r>
    </w:p>
  </w:endnote>
  <w:endnote w:type="continuationSeparator" w:id="0">
    <w:p w14:paraId="1ACEB590" w14:textId="77777777" w:rsidR="007A5CE3" w:rsidRDefault="007A5CE3" w:rsidP="004B4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Fallback">
    <w:altName w:val="Yu Gothic"/>
    <w:charset w:val="80"/>
    <w:family w:val="auto"/>
    <w:pitch w:val="variable"/>
  </w:font>
  <w:font w:name="Lohit Hindi">
    <w:altName w:val="MS Mincho"/>
    <w:charset w:val="80"/>
    <w:family w:val="auto"/>
    <w:pitch w:val="variable"/>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DejaVu Sans">
    <w:panose1 w:val="020B0603030804020204"/>
    <w:charset w:val="00"/>
    <w:family w:val="swiss"/>
    <w:pitch w:val="variable"/>
    <w:sig w:usb0="E7002EFF" w:usb1="D200FDFF" w:usb2="0A246029" w:usb3="00000000" w:csb0="000001FF" w:csb1="00000000"/>
  </w:font>
  <w:font w:name="TimesNewRomanPSMT">
    <w:altName w:val="Yu Gothic"/>
    <w:charset w:val="8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9529E" w14:textId="77777777" w:rsidR="004B45EE" w:rsidRDefault="004B45E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43B76" w14:textId="77777777" w:rsidR="004B45EE" w:rsidRDefault="004B45E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1DC24" w14:textId="77777777" w:rsidR="004B45EE" w:rsidRDefault="004B45E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2B2663" w14:textId="77777777" w:rsidR="007A5CE3" w:rsidRDefault="007A5CE3" w:rsidP="004B45EE">
      <w:r>
        <w:separator/>
      </w:r>
    </w:p>
  </w:footnote>
  <w:footnote w:type="continuationSeparator" w:id="0">
    <w:p w14:paraId="24E1AA86" w14:textId="77777777" w:rsidR="007A5CE3" w:rsidRDefault="007A5CE3" w:rsidP="004B45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30D12" w14:textId="77777777" w:rsidR="004B45EE" w:rsidRDefault="004B45E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D3C8" w14:textId="77777777" w:rsidR="004B45EE" w:rsidRPr="004B45EE" w:rsidRDefault="004B45EE" w:rsidP="004B45EE">
    <w:pPr>
      <w:pStyle w:val="En-tte"/>
    </w:pPr>
    <w:r>
      <w:rPr>
        <w:noProof/>
      </w:rPr>
      <w:drawing>
        <wp:inline distT="0" distB="0" distL="0" distR="0" wp14:anchorId="64463E14" wp14:editId="75C87249">
          <wp:extent cx="5760720" cy="85090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509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A5559" w14:textId="77777777" w:rsidR="004B45EE" w:rsidRDefault="004B45E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pStyle w:val="Titre3"/>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15:restartNumberingAfterBreak="0">
    <w:nsid w:val="78511948"/>
    <w:multiLevelType w:val="hybridMultilevel"/>
    <w:tmpl w:val="C302B2C6"/>
    <w:lvl w:ilvl="0" w:tplc="0D049C16">
      <w:start w:val="1"/>
      <w:numFmt w:val="bullet"/>
      <w:lvlText w:val=""/>
      <w:lvlJc w:val="left"/>
      <w:pPr>
        <w:tabs>
          <w:tab w:val="num" w:pos="1440"/>
        </w:tabs>
        <w:ind w:left="144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5EE"/>
    <w:rsid w:val="00056F5D"/>
    <w:rsid w:val="0008064B"/>
    <w:rsid w:val="000919B1"/>
    <w:rsid w:val="00095BF7"/>
    <w:rsid w:val="000A752C"/>
    <w:rsid w:val="000D177F"/>
    <w:rsid w:val="000D346E"/>
    <w:rsid w:val="000E7406"/>
    <w:rsid w:val="000F3E1E"/>
    <w:rsid w:val="001051FB"/>
    <w:rsid w:val="0015369F"/>
    <w:rsid w:val="001B0596"/>
    <w:rsid w:val="001C1F47"/>
    <w:rsid w:val="001E3237"/>
    <w:rsid w:val="001E7038"/>
    <w:rsid w:val="001F6F41"/>
    <w:rsid w:val="002A6334"/>
    <w:rsid w:val="002E5BBF"/>
    <w:rsid w:val="003723EA"/>
    <w:rsid w:val="00396736"/>
    <w:rsid w:val="003D4E73"/>
    <w:rsid w:val="003F1E80"/>
    <w:rsid w:val="003F2C4C"/>
    <w:rsid w:val="00412AE3"/>
    <w:rsid w:val="00413928"/>
    <w:rsid w:val="00442A9B"/>
    <w:rsid w:val="00445EB3"/>
    <w:rsid w:val="00461BF4"/>
    <w:rsid w:val="00474E1A"/>
    <w:rsid w:val="00475197"/>
    <w:rsid w:val="004B45EE"/>
    <w:rsid w:val="004E3517"/>
    <w:rsid w:val="00555728"/>
    <w:rsid w:val="00571A9C"/>
    <w:rsid w:val="005B3228"/>
    <w:rsid w:val="006221D5"/>
    <w:rsid w:val="006652A9"/>
    <w:rsid w:val="00680517"/>
    <w:rsid w:val="0068444A"/>
    <w:rsid w:val="006A75A5"/>
    <w:rsid w:val="006B118B"/>
    <w:rsid w:val="007638AD"/>
    <w:rsid w:val="00770BD7"/>
    <w:rsid w:val="007832EB"/>
    <w:rsid w:val="007A107F"/>
    <w:rsid w:val="007A5CE3"/>
    <w:rsid w:val="007B2DB2"/>
    <w:rsid w:val="007C4BC3"/>
    <w:rsid w:val="007C4C52"/>
    <w:rsid w:val="00811155"/>
    <w:rsid w:val="00892268"/>
    <w:rsid w:val="008C0489"/>
    <w:rsid w:val="008D55D1"/>
    <w:rsid w:val="009073B8"/>
    <w:rsid w:val="0092608F"/>
    <w:rsid w:val="00995D49"/>
    <w:rsid w:val="009C0212"/>
    <w:rsid w:val="009F5685"/>
    <w:rsid w:val="00A1183E"/>
    <w:rsid w:val="00A577FA"/>
    <w:rsid w:val="00A72D3F"/>
    <w:rsid w:val="00AA3538"/>
    <w:rsid w:val="00AF61D6"/>
    <w:rsid w:val="00B127BA"/>
    <w:rsid w:val="00B402FC"/>
    <w:rsid w:val="00BA0A34"/>
    <w:rsid w:val="00BF08F4"/>
    <w:rsid w:val="00C20DE9"/>
    <w:rsid w:val="00C349F2"/>
    <w:rsid w:val="00C67703"/>
    <w:rsid w:val="00C70F94"/>
    <w:rsid w:val="00CB4E67"/>
    <w:rsid w:val="00D04658"/>
    <w:rsid w:val="00D168F4"/>
    <w:rsid w:val="00D25A92"/>
    <w:rsid w:val="00D4510F"/>
    <w:rsid w:val="00D5241D"/>
    <w:rsid w:val="00D67828"/>
    <w:rsid w:val="00DE0642"/>
    <w:rsid w:val="00E006D7"/>
    <w:rsid w:val="00E07600"/>
    <w:rsid w:val="00E55404"/>
    <w:rsid w:val="00E7110D"/>
    <w:rsid w:val="00E7269B"/>
    <w:rsid w:val="00EB1398"/>
    <w:rsid w:val="00EE79C4"/>
    <w:rsid w:val="00EF1651"/>
    <w:rsid w:val="00F10CC6"/>
    <w:rsid w:val="00F5222A"/>
    <w:rsid w:val="00F63C6C"/>
    <w:rsid w:val="00FA65FE"/>
    <w:rsid w:val="00FD429C"/>
    <w:rsid w:val="00FE606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D0C3D"/>
  <w15:chartTrackingRefBased/>
  <w15:docId w15:val="{F4F83094-6862-49C6-8F57-1A2624691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B45EE"/>
    <w:pPr>
      <w:widowControl w:val="0"/>
      <w:suppressAutoHyphens/>
      <w:spacing w:after="0" w:line="240" w:lineRule="auto"/>
    </w:pPr>
    <w:rPr>
      <w:rFonts w:ascii="Times New Roman" w:eastAsia="Droid Sans Fallback" w:hAnsi="Times New Roman" w:cs="Lohit Hindi"/>
      <w:kern w:val="2"/>
      <w:sz w:val="24"/>
      <w:szCs w:val="24"/>
      <w:lang w:eastAsia="zh-CN" w:bidi="hi-IN"/>
    </w:rPr>
  </w:style>
  <w:style w:type="paragraph" w:styleId="Titre3">
    <w:name w:val="heading 3"/>
    <w:basedOn w:val="Normal"/>
    <w:next w:val="Corpsdetexte"/>
    <w:link w:val="Titre3Car"/>
    <w:unhideWhenUsed/>
    <w:qFormat/>
    <w:rsid w:val="004B45EE"/>
    <w:pPr>
      <w:keepNext/>
      <w:numPr>
        <w:ilvl w:val="2"/>
        <w:numId w:val="2"/>
      </w:numPr>
      <w:spacing w:before="240" w:after="120"/>
      <w:outlineLvl w:val="2"/>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4B45EE"/>
    <w:rPr>
      <w:rFonts w:ascii="Times New Roman" w:eastAsia="Droid Sans Fallback" w:hAnsi="Times New Roman" w:cs="Lohit Hindi"/>
      <w:b/>
      <w:bCs/>
      <w:kern w:val="2"/>
      <w:sz w:val="28"/>
      <w:szCs w:val="28"/>
      <w:lang w:eastAsia="zh-CN" w:bidi="hi-IN"/>
    </w:rPr>
  </w:style>
  <w:style w:type="character" w:styleId="Lienhypertexte">
    <w:name w:val="Hyperlink"/>
    <w:semiHidden/>
    <w:unhideWhenUsed/>
    <w:rsid w:val="004B45EE"/>
    <w:rPr>
      <w:color w:val="000080"/>
      <w:u w:val="single"/>
    </w:rPr>
  </w:style>
  <w:style w:type="paragraph" w:styleId="Corpsdetexte">
    <w:name w:val="Body Text"/>
    <w:basedOn w:val="Normal"/>
    <w:link w:val="CorpsdetexteCar"/>
    <w:unhideWhenUsed/>
    <w:rsid w:val="004B45EE"/>
    <w:pPr>
      <w:spacing w:after="120"/>
    </w:pPr>
  </w:style>
  <w:style w:type="character" w:customStyle="1" w:styleId="CorpsdetexteCar">
    <w:name w:val="Corps de texte Car"/>
    <w:basedOn w:val="Policepardfaut"/>
    <w:link w:val="Corpsdetexte"/>
    <w:rsid w:val="004B45EE"/>
    <w:rPr>
      <w:rFonts w:ascii="Times New Roman" w:eastAsia="Droid Sans Fallback" w:hAnsi="Times New Roman" w:cs="Lohit Hindi"/>
      <w:kern w:val="2"/>
      <w:sz w:val="24"/>
      <w:szCs w:val="24"/>
      <w:lang w:eastAsia="zh-CN" w:bidi="hi-IN"/>
    </w:rPr>
  </w:style>
  <w:style w:type="paragraph" w:customStyle="1" w:styleId="Paragraphedeliste1">
    <w:name w:val="Paragraphe de liste1"/>
    <w:basedOn w:val="Normal"/>
    <w:rsid w:val="004B45EE"/>
    <w:pPr>
      <w:spacing w:after="200"/>
      <w:ind w:left="720"/>
      <w:contextualSpacing/>
    </w:pPr>
  </w:style>
  <w:style w:type="paragraph" w:customStyle="1" w:styleId="Standard">
    <w:name w:val="Standard"/>
    <w:basedOn w:val="Normal"/>
    <w:rsid w:val="004B45EE"/>
    <w:pPr>
      <w:widowControl/>
      <w:suppressAutoHyphens w:val="0"/>
      <w:autoSpaceDN w:val="0"/>
    </w:pPr>
    <w:rPr>
      <w:rFonts w:eastAsia="Calibri" w:cs="Times New Roman"/>
      <w:kern w:val="0"/>
      <w:lang w:bidi="ar-SA"/>
    </w:rPr>
  </w:style>
  <w:style w:type="character" w:styleId="lev">
    <w:name w:val="Strong"/>
    <w:basedOn w:val="Policepardfaut"/>
    <w:qFormat/>
    <w:rsid w:val="004B45EE"/>
    <w:rPr>
      <w:b/>
      <w:bCs/>
    </w:rPr>
  </w:style>
  <w:style w:type="paragraph" w:styleId="En-tte">
    <w:name w:val="header"/>
    <w:basedOn w:val="Normal"/>
    <w:link w:val="En-tteCar"/>
    <w:uiPriority w:val="99"/>
    <w:unhideWhenUsed/>
    <w:rsid w:val="004B45EE"/>
    <w:pPr>
      <w:tabs>
        <w:tab w:val="center" w:pos="4536"/>
        <w:tab w:val="right" w:pos="9072"/>
      </w:tabs>
    </w:pPr>
    <w:rPr>
      <w:rFonts w:cs="Mangal"/>
      <w:szCs w:val="21"/>
    </w:rPr>
  </w:style>
  <w:style w:type="character" w:customStyle="1" w:styleId="En-tteCar">
    <w:name w:val="En-tête Car"/>
    <w:basedOn w:val="Policepardfaut"/>
    <w:link w:val="En-tte"/>
    <w:uiPriority w:val="99"/>
    <w:rsid w:val="004B45EE"/>
    <w:rPr>
      <w:rFonts w:ascii="Times New Roman" w:eastAsia="Droid Sans Fallback" w:hAnsi="Times New Roman" w:cs="Mangal"/>
      <w:kern w:val="2"/>
      <w:sz w:val="24"/>
      <w:szCs w:val="21"/>
      <w:lang w:eastAsia="zh-CN" w:bidi="hi-IN"/>
    </w:rPr>
  </w:style>
  <w:style w:type="paragraph" w:styleId="Pieddepage">
    <w:name w:val="footer"/>
    <w:basedOn w:val="Normal"/>
    <w:link w:val="PieddepageCar"/>
    <w:uiPriority w:val="99"/>
    <w:unhideWhenUsed/>
    <w:rsid w:val="004B45EE"/>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4B45EE"/>
    <w:rPr>
      <w:rFonts w:ascii="Times New Roman" w:eastAsia="Droid Sans Fallback" w:hAnsi="Times New Roman" w:cs="Mangal"/>
      <w:kern w:val="2"/>
      <w:sz w:val="24"/>
      <w:szCs w:val="21"/>
      <w:lang w:eastAsia="zh-CN" w:bidi="hi-IN"/>
    </w:rPr>
  </w:style>
  <w:style w:type="paragraph" w:styleId="Textedebulles">
    <w:name w:val="Balloon Text"/>
    <w:basedOn w:val="Normal"/>
    <w:link w:val="TextedebullesCar"/>
    <w:uiPriority w:val="99"/>
    <w:semiHidden/>
    <w:unhideWhenUsed/>
    <w:rsid w:val="009C0212"/>
    <w:rPr>
      <w:rFonts w:ascii="Segoe UI" w:hAnsi="Segoe UI" w:cs="Mangal"/>
      <w:sz w:val="18"/>
      <w:szCs w:val="16"/>
    </w:rPr>
  </w:style>
  <w:style w:type="character" w:customStyle="1" w:styleId="TextedebullesCar">
    <w:name w:val="Texte de bulles Car"/>
    <w:basedOn w:val="Policepardfaut"/>
    <w:link w:val="Textedebulles"/>
    <w:uiPriority w:val="99"/>
    <w:semiHidden/>
    <w:rsid w:val="009C0212"/>
    <w:rPr>
      <w:rFonts w:ascii="Segoe UI" w:eastAsia="Droid Sans Fallback" w:hAnsi="Segoe UI" w:cs="Mangal"/>
      <w:kern w:val="2"/>
      <w:sz w:val="18"/>
      <w:szCs w:val="16"/>
      <w:lang w:eastAsia="zh-CN" w:bidi="hi-IN"/>
    </w:rPr>
  </w:style>
  <w:style w:type="paragraph" w:styleId="NormalWeb">
    <w:name w:val="Normal (Web)"/>
    <w:basedOn w:val="Normal"/>
    <w:uiPriority w:val="99"/>
    <w:unhideWhenUsed/>
    <w:rsid w:val="00056F5D"/>
    <w:pPr>
      <w:widowControl/>
      <w:suppressAutoHyphens w:val="0"/>
      <w:spacing w:before="100" w:beforeAutospacing="1" w:after="100" w:afterAutospacing="1"/>
    </w:pPr>
    <w:rPr>
      <w:rFonts w:ascii="Calibri" w:eastAsiaTheme="minorHAnsi" w:hAnsi="Calibri" w:cs="Calibri"/>
      <w:kern w:val="0"/>
      <w:sz w:val="22"/>
      <w:szCs w:val="22"/>
      <w:lang w:eastAsia="fr-FR" w:bidi="ar-SA"/>
    </w:rPr>
  </w:style>
  <w:style w:type="paragraph" w:styleId="Paragraphedeliste">
    <w:name w:val="List Paragraph"/>
    <w:basedOn w:val="Normal"/>
    <w:uiPriority w:val="34"/>
    <w:qFormat/>
    <w:rsid w:val="007C4C52"/>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86093">
      <w:bodyDiv w:val="1"/>
      <w:marLeft w:val="0"/>
      <w:marRight w:val="0"/>
      <w:marTop w:val="0"/>
      <w:marBottom w:val="0"/>
      <w:divBdr>
        <w:top w:val="none" w:sz="0" w:space="0" w:color="auto"/>
        <w:left w:val="none" w:sz="0" w:space="0" w:color="auto"/>
        <w:bottom w:val="none" w:sz="0" w:space="0" w:color="auto"/>
        <w:right w:val="none" w:sz="0" w:space="0" w:color="auto"/>
      </w:divBdr>
    </w:div>
    <w:div w:id="268240003">
      <w:bodyDiv w:val="1"/>
      <w:marLeft w:val="0"/>
      <w:marRight w:val="0"/>
      <w:marTop w:val="0"/>
      <w:marBottom w:val="0"/>
      <w:divBdr>
        <w:top w:val="none" w:sz="0" w:space="0" w:color="auto"/>
        <w:left w:val="none" w:sz="0" w:space="0" w:color="auto"/>
        <w:bottom w:val="none" w:sz="0" w:space="0" w:color="auto"/>
        <w:right w:val="none" w:sz="0" w:space="0" w:color="auto"/>
      </w:divBdr>
    </w:div>
    <w:div w:id="582490626">
      <w:bodyDiv w:val="1"/>
      <w:marLeft w:val="0"/>
      <w:marRight w:val="0"/>
      <w:marTop w:val="0"/>
      <w:marBottom w:val="0"/>
      <w:divBdr>
        <w:top w:val="none" w:sz="0" w:space="0" w:color="auto"/>
        <w:left w:val="none" w:sz="0" w:space="0" w:color="auto"/>
        <w:bottom w:val="none" w:sz="0" w:space="0" w:color="auto"/>
        <w:right w:val="none" w:sz="0" w:space="0" w:color="auto"/>
      </w:divBdr>
    </w:div>
    <w:div w:id="784035565">
      <w:bodyDiv w:val="1"/>
      <w:marLeft w:val="0"/>
      <w:marRight w:val="0"/>
      <w:marTop w:val="0"/>
      <w:marBottom w:val="0"/>
      <w:divBdr>
        <w:top w:val="none" w:sz="0" w:space="0" w:color="auto"/>
        <w:left w:val="none" w:sz="0" w:space="0" w:color="auto"/>
        <w:bottom w:val="none" w:sz="0" w:space="0" w:color="auto"/>
        <w:right w:val="none" w:sz="0" w:space="0" w:color="auto"/>
      </w:divBdr>
    </w:div>
    <w:div w:id="815605898">
      <w:bodyDiv w:val="1"/>
      <w:marLeft w:val="0"/>
      <w:marRight w:val="0"/>
      <w:marTop w:val="0"/>
      <w:marBottom w:val="0"/>
      <w:divBdr>
        <w:top w:val="none" w:sz="0" w:space="0" w:color="auto"/>
        <w:left w:val="none" w:sz="0" w:space="0" w:color="auto"/>
        <w:bottom w:val="none" w:sz="0" w:space="0" w:color="auto"/>
        <w:right w:val="none" w:sz="0" w:space="0" w:color="auto"/>
      </w:divBdr>
    </w:div>
    <w:div w:id="969088634">
      <w:bodyDiv w:val="1"/>
      <w:marLeft w:val="0"/>
      <w:marRight w:val="0"/>
      <w:marTop w:val="0"/>
      <w:marBottom w:val="0"/>
      <w:divBdr>
        <w:top w:val="none" w:sz="0" w:space="0" w:color="auto"/>
        <w:left w:val="none" w:sz="0" w:space="0" w:color="auto"/>
        <w:bottom w:val="none" w:sz="0" w:space="0" w:color="auto"/>
        <w:right w:val="none" w:sz="0" w:space="0" w:color="auto"/>
      </w:divBdr>
    </w:div>
    <w:div w:id="1211110998">
      <w:bodyDiv w:val="1"/>
      <w:marLeft w:val="0"/>
      <w:marRight w:val="0"/>
      <w:marTop w:val="0"/>
      <w:marBottom w:val="0"/>
      <w:divBdr>
        <w:top w:val="none" w:sz="0" w:space="0" w:color="auto"/>
        <w:left w:val="none" w:sz="0" w:space="0" w:color="auto"/>
        <w:bottom w:val="none" w:sz="0" w:space="0" w:color="auto"/>
        <w:right w:val="none" w:sz="0" w:space="0" w:color="auto"/>
      </w:divBdr>
    </w:div>
    <w:div w:id="1265576771">
      <w:bodyDiv w:val="1"/>
      <w:marLeft w:val="0"/>
      <w:marRight w:val="0"/>
      <w:marTop w:val="0"/>
      <w:marBottom w:val="0"/>
      <w:divBdr>
        <w:top w:val="none" w:sz="0" w:space="0" w:color="auto"/>
        <w:left w:val="none" w:sz="0" w:space="0" w:color="auto"/>
        <w:bottom w:val="none" w:sz="0" w:space="0" w:color="auto"/>
        <w:right w:val="none" w:sz="0" w:space="0" w:color="auto"/>
      </w:divBdr>
    </w:div>
    <w:div w:id="1483426611">
      <w:bodyDiv w:val="1"/>
      <w:marLeft w:val="0"/>
      <w:marRight w:val="0"/>
      <w:marTop w:val="0"/>
      <w:marBottom w:val="0"/>
      <w:divBdr>
        <w:top w:val="none" w:sz="0" w:space="0" w:color="auto"/>
        <w:left w:val="none" w:sz="0" w:space="0" w:color="auto"/>
        <w:bottom w:val="none" w:sz="0" w:space="0" w:color="auto"/>
        <w:right w:val="none" w:sz="0" w:space="0" w:color="auto"/>
      </w:divBdr>
    </w:div>
    <w:div w:id="1520924265">
      <w:bodyDiv w:val="1"/>
      <w:marLeft w:val="0"/>
      <w:marRight w:val="0"/>
      <w:marTop w:val="0"/>
      <w:marBottom w:val="0"/>
      <w:divBdr>
        <w:top w:val="none" w:sz="0" w:space="0" w:color="auto"/>
        <w:left w:val="none" w:sz="0" w:space="0" w:color="auto"/>
        <w:bottom w:val="none" w:sz="0" w:space="0" w:color="auto"/>
        <w:right w:val="none" w:sz="0" w:space="0" w:color="auto"/>
      </w:divBdr>
    </w:div>
    <w:div w:id="1576429820">
      <w:bodyDiv w:val="1"/>
      <w:marLeft w:val="0"/>
      <w:marRight w:val="0"/>
      <w:marTop w:val="0"/>
      <w:marBottom w:val="0"/>
      <w:divBdr>
        <w:top w:val="none" w:sz="0" w:space="0" w:color="auto"/>
        <w:left w:val="none" w:sz="0" w:space="0" w:color="auto"/>
        <w:bottom w:val="none" w:sz="0" w:space="0" w:color="auto"/>
        <w:right w:val="none" w:sz="0" w:space="0" w:color="auto"/>
      </w:divBdr>
    </w:div>
    <w:div w:id="1626813609">
      <w:bodyDiv w:val="1"/>
      <w:marLeft w:val="0"/>
      <w:marRight w:val="0"/>
      <w:marTop w:val="0"/>
      <w:marBottom w:val="0"/>
      <w:divBdr>
        <w:top w:val="none" w:sz="0" w:space="0" w:color="auto"/>
        <w:left w:val="none" w:sz="0" w:space="0" w:color="auto"/>
        <w:bottom w:val="none" w:sz="0" w:space="0" w:color="auto"/>
        <w:right w:val="none" w:sz="0" w:space="0" w:color="auto"/>
      </w:divBdr>
    </w:div>
    <w:div w:id="1971861270">
      <w:bodyDiv w:val="1"/>
      <w:marLeft w:val="0"/>
      <w:marRight w:val="0"/>
      <w:marTop w:val="0"/>
      <w:marBottom w:val="0"/>
      <w:divBdr>
        <w:top w:val="none" w:sz="0" w:space="0" w:color="auto"/>
        <w:left w:val="none" w:sz="0" w:space="0" w:color="auto"/>
        <w:bottom w:val="none" w:sz="0" w:space="0" w:color="auto"/>
        <w:right w:val="none" w:sz="0" w:space="0" w:color="auto"/>
      </w:divBdr>
    </w:div>
    <w:div w:id="198878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f.org/moyen-orien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lechoixdelorient.blogspot.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joelle.riachi@auf.org" TargetMode="External"/><Relationship Id="rId4" Type="http://schemas.openxmlformats.org/officeDocument/2006/relationships/webSettings" Target="webSettings.xml"/><Relationship Id="rId9" Type="http://schemas.openxmlformats.org/officeDocument/2006/relationships/hyperlink" Target="http://www.institutfrancais-liban.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752</TotalTime>
  <Pages>1</Pages>
  <Words>689</Words>
  <Characters>3794</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joelle riachi</dc:creator>
  <cp:keywords/>
  <dc:description/>
  <cp:lastModifiedBy>joelle riachi</cp:lastModifiedBy>
  <cp:revision>25</cp:revision>
  <dcterms:created xsi:type="dcterms:W3CDTF">2019-09-30T16:02:00Z</dcterms:created>
  <dcterms:modified xsi:type="dcterms:W3CDTF">2019-10-01T12:48:00Z</dcterms:modified>
</cp:coreProperties>
</file>